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339" w:rsidRPr="00D6018C" w:rsidRDefault="00FA3749">
      <w:pPr>
        <w:spacing w:before="240" w:after="240"/>
        <w:jc w:val="center"/>
        <w:rPr>
          <w:b/>
          <w:sz w:val="24"/>
          <w:szCs w:val="24"/>
        </w:rPr>
      </w:pPr>
      <w:r w:rsidRPr="00D6018C">
        <w:rPr>
          <w:b/>
          <w:sz w:val="24"/>
          <w:szCs w:val="24"/>
        </w:rPr>
        <w:t xml:space="preserve">NEDZĪVOJAMO TELPU NOMAS LĪGUMS Nr._______ </w:t>
      </w:r>
    </w:p>
    <w:p w:rsidR="005E5339" w:rsidRPr="00D6018C" w:rsidRDefault="00FA3749">
      <w:pPr>
        <w:spacing w:before="240" w:after="240"/>
        <w:jc w:val="center"/>
        <w:rPr>
          <w:sz w:val="24"/>
          <w:szCs w:val="24"/>
        </w:rPr>
      </w:pPr>
      <w:r w:rsidRPr="00D6018C">
        <w:rPr>
          <w:sz w:val="24"/>
          <w:szCs w:val="24"/>
        </w:rPr>
        <w:t xml:space="preserve">Rīgā,                                                                                    </w:t>
      </w:r>
      <w:r w:rsidRPr="00D6018C">
        <w:rPr>
          <w:sz w:val="24"/>
          <w:szCs w:val="24"/>
        </w:rPr>
        <w:tab/>
        <w:t>2023.gada ____._____</w:t>
      </w:r>
    </w:p>
    <w:p w:rsidR="005E5339" w:rsidRPr="00D6018C" w:rsidRDefault="00FA3749">
      <w:pPr>
        <w:spacing w:before="120" w:after="120"/>
        <w:jc w:val="center"/>
        <w:rPr>
          <w:sz w:val="24"/>
          <w:szCs w:val="24"/>
        </w:rPr>
      </w:pPr>
      <w:r w:rsidRPr="00D6018C">
        <w:rPr>
          <w:sz w:val="24"/>
          <w:szCs w:val="24"/>
        </w:rPr>
        <w:t xml:space="preserve"> </w:t>
      </w:r>
    </w:p>
    <w:p w:rsidR="005E5339" w:rsidRPr="00D6018C" w:rsidRDefault="00FA3749">
      <w:pPr>
        <w:spacing w:before="120" w:after="120"/>
        <w:ind w:right="280" w:firstLine="720"/>
        <w:jc w:val="both"/>
        <w:rPr>
          <w:sz w:val="24"/>
          <w:szCs w:val="24"/>
        </w:rPr>
      </w:pPr>
      <w:r w:rsidRPr="00D6018C">
        <w:rPr>
          <w:b/>
          <w:sz w:val="24"/>
          <w:szCs w:val="24"/>
        </w:rPr>
        <w:t>Jāzepa Vītola Latvijas Mūzikas akadēmija</w:t>
      </w:r>
      <w:r w:rsidRPr="00D6018C">
        <w:rPr>
          <w:sz w:val="24"/>
          <w:szCs w:val="24"/>
        </w:rPr>
        <w:t xml:space="preserve">, turpmāk – </w:t>
      </w:r>
      <w:r w:rsidR="009A0DEE">
        <w:rPr>
          <w:sz w:val="24"/>
          <w:szCs w:val="24"/>
        </w:rPr>
        <w:t>Iznomātājs</w:t>
      </w:r>
      <w:r w:rsidRPr="00D6018C">
        <w:rPr>
          <w:sz w:val="24"/>
          <w:szCs w:val="24"/>
        </w:rPr>
        <w:t>, tās rektora Guntara Prāņa personā, kas darbojas uz Jāzepa Vītola Latvijas Mūzikas akadēmijas Satversmes pamata, no vienas puses, un</w:t>
      </w:r>
    </w:p>
    <w:p w:rsidR="005E5339" w:rsidRPr="00D6018C" w:rsidRDefault="00FA3749">
      <w:pPr>
        <w:spacing w:before="240" w:after="240"/>
        <w:ind w:firstLine="700"/>
        <w:jc w:val="both"/>
        <w:rPr>
          <w:sz w:val="24"/>
          <w:szCs w:val="24"/>
        </w:rPr>
      </w:pPr>
      <w:r w:rsidRPr="00D6018C">
        <w:rPr>
          <w:sz w:val="24"/>
          <w:szCs w:val="24"/>
        </w:rPr>
        <w:t xml:space="preserve">_____________, _____________ , turpmāk – </w:t>
      </w:r>
      <w:r w:rsidR="009A0DEE">
        <w:rPr>
          <w:sz w:val="24"/>
          <w:szCs w:val="24"/>
        </w:rPr>
        <w:t>Nomnieks</w:t>
      </w:r>
      <w:r w:rsidRPr="00D6018C">
        <w:rPr>
          <w:sz w:val="24"/>
          <w:szCs w:val="24"/>
        </w:rPr>
        <w:t xml:space="preserve">, no otras puses, turpmāk katrs atsevišķi vai abi kopā saukti arī </w:t>
      </w:r>
      <w:r w:rsidR="009A0DEE">
        <w:rPr>
          <w:sz w:val="24"/>
          <w:szCs w:val="24"/>
        </w:rPr>
        <w:t>Puse</w:t>
      </w:r>
      <w:r w:rsidRPr="00D6018C">
        <w:rPr>
          <w:sz w:val="24"/>
          <w:szCs w:val="24"/>
        </w:rPr>
        <w:t>/-</w:t>
      </w:r>
      <w:r w:rsidR="009A0DEE">
        <w:rPr>
          <w:sz w:val="24"/>
          <w:szCs w:val="24"/>
        </w:rPr>
        <w:t>es</w:t>
      </w:r>
      <w:r w:rsidRPr="00D6018C">
        <w:rPr>
          <w:sz w:val="24"/>
          <w:szCs w:val="24"/>
        </w:rPr>
        <w:t>,</w:t>
      </w:r>
    </w:p>
    <w:p w:rsidR="005E5339" w:rsidRPr="00D6018C" w:rsidRDefault="00FA3749">
      <w:pPr>
        <w:spacing w:before="120" w:after="120"/>
        <w:jc w:val="both"/>
        <w:rPr>
          <w:sz w:val="24"/>
          <w:szCs w:val="24"/>
        </w:rPr>
      </w:pPr>
      <w:r w:rsidRPr="00D6018C">
        <w:rPr>
          <w:sz w:val="24"/>
          <w:szCs w:val="24"/>
        </w:rPr>
        <w:t>pamatojoties uz 2023.gada ___.______izsludinātā konkursa “Par telpu nomu sabiedriskās ēdināšanas pakalpojuma nodrošināšanai Jāzepa Vītola Latvijas Mūzikas akadēmijas studentiem, darbiniekiem un apmeklētājiem” rezultātiem, noslēdz šādu līgumu (turpmāk – Līgums):</w:t>
      </w:r>
    </w:p>
    <w:p w:rsidR="005E5339" w:rsidRPr="00D6018C" w:rsidRDefault="005E5339">
      <w:pPr>
        <w:spacing w:before="120" w:after="120"/>
        <w:jc w:val="both"/>
        <w:rPr>
          <w:sz w:val="24"/>
          <w:szCs w:val="24"/>
        </w:rPr>
      </w:pPr>
    </w:p>
    <w:p w:rsidR="005E5339" w:rsidRPr="00D6018C" w:rsidRDefault="00FA3749">
      <w:pPr>
        <w:jc w:val="center"/>
        <w:rPr>
          <w:b/>
          <w:sz w:val="24"/>
          <w:szCs w:val="24"/>
        </w:rPr>
      </w:pPr>
      <w:r w:rsidRPr="00D6018C">
        <w:rPr>
          <w:b/>
          <w:sz w:val="24"/>
          <w:szCs w:val="24"/>
        </w:rPr>
        <w:t xml:space="preserve">1. </w:t>
      </w:r>
      <w:r w:rsidRPr="00D6018C">
        <w:rPr>
          <w:b/>
          <w:sz w:val="24"/>
          <w:szCs w:val="24"/>
        </w:rPr>
        <w:tab/>
        <w:t>Līguma priekšmets</w:t>
      </w:r>
    </w:p>
    <w:p w:rsidR="005E5339" w:rsidRPr="00D6018C" w:rsidRDefault="005E5339">
      <w:pPr>
        <w:jc w:val="center"/>
        <w:rPr>
          <w:b/>
          <w:sz w:val="24"/>
          <w:szCs w:val="24"/>
        </w:rPr>
      </w:pPr>
    </w:p>
    <w:p w:rsidR="005E5339" w:rsidRPr="00D6018C" w:rsidRDefault="00FA3749">
      <w:pPr>
        <w:jc w:val="both"/>
        <w:rPr>
          <w:sz w:val="24"/>
          <w:szCs w:val="24"/>
        </w:rPr>
      </w:pPr>
      <w:r w:rsidRPr="00D6018C">
        <w:rPr>
          <w:sz w:val="24"/>
          <w:szCs w:val="24"/>
        </w:rPr>
        <w:t>1.1.  Iznomātājs nodod Nomnieka lietošanā, un Nomnieks no Iznomātāja par Līgumā noteikto nomas maksu pieņem Iznomātāja valdījumā esošās ēkas, kas atrodas Rīgā, Krišjāņa Barona ielā 1 pagrabstāvā nedzīvojamās telpas (telpu plāns pielikumā nr.1), kadastra Nr. ______, ar kopējo platību 206,07 m</w:t>
      </w:r>
      <w:r w:rsidRPr="00D6018C">
        <w:rPr>
          <w:sz w:val="24"/>
          <w:szCs w:val="24"/>
          <w:vertAlign w:val="superscript"/>
        </w:rPr>
        <w:t>2</w:t>
      </w:r>
      <w:r w:rsidRPr="00D6018C">
        <w:rPr>
          <w:sz w:val="24"/>
          <w:szCs w:val="24"/>
        </w:rPr>
        <w:t xml:space="preserve"> (turpmāk – Telpas), sabiedriskās ēdināšanas pakalpojuma (turpmāk – Pakalpojumi) nodrošināšanai JVLMA studentiem, darbiniekiem un apmeklētājiem JVLMA telpās Rīgā, Krišjāņa Barona ielā </w:t>
      </w:r>
    </w:p>
    <w:p w:rsidR="005E5339" w:rsidRPr="00D6018C" w:rsidRDefault="00FA3749">
      <w:pPr>
        <w:jc w:val="both"/>
        <w:rPr>
          <w:sz w:val="24"/>
          <w:szCs w:val="24"/>
        </w:rPr>
      </w:pPr>
      <w:r w:rsidRPr="00D6018C">
        <w:rPr>
          <w:sz w:val="24"/>
          <w:szCs w:val="24"/>
        </w:rPr>
        <w:t>1.2. Iznomātājs uzsāk Pakalpojuma sniegšanu Telpās ne vēlāk kā 2023.gada 04.septembrī.</w:t>
      </w:r>
    </w:p>
    <w:p w:rsidR="005E5339" w:rsidRPr="00D6018C" w:rsidRDefault="00FA3749">
      <w:pPr>
        <w:jc w:val="both"/>
        <w:rPr>
          <w:sz w:val="24"/>
          <w:szCs w:val="24"/>
        </w:rPr>
      </w:pPr>
      <w:r w:rsidRPr="00D6018C">
        <w:rPr>
          <w:sz w:val="24"/>
          <w:szCs w:val="24"/>
        </w:rPr>
        <w:t>1.3. Nomnieks sniedz Pakalpojumus atbilstoši Līgumam un iesniegtajam piedāvājumam (2.pielikums). pretendentam ir tiesības pēc klientu pieprasījuma un pi</w:t>
      </w:r>
      <w:r w:rsidR="005F40DF" w:rsidRPr="00D6018C">
        <w:rPr>
          <w:sz w:val="24"/>
          <w:szCs w:val="24"/>
        </w:rPr>
        <w:t>r</w:t>
      </w:r>
      <w:r w:rsidRPr="00D6018C">
        <w:rPr>
          <w:sz w:val="24"/>
          <w:szCs w:val="24"/>
        </w:rPr>
        <w:t>ktspējas patstāvīgi (bez saskaņošanas ar Iznomātāju) mainīt piedāvājumā informatīvi norādīto ēdienkartes sortimentu, ēdiena pārdošanas cenu un ēdiena porcijas lielumu.</w:t>
      </w:r>
    </w:p>
    <w:p w:rsidR="005E5339" w:rsidRPr="00D6018C" w:rsidRDefault="00FA3749">
      <w:pPr>
        <w:spacing w:before="120" w:after="120"/>
        <w:jc w:val="both"/>
        <w:rPr>
          <w:sz w:val="24"/>
          <w:szCs w:val="24"/>
        </w:rPr>
      </w:pPr>
      <w:r w:rsidRPr="00D6018C">
        <w:rPr>
          <w:sz w:val="24"/>
          <w:szCs w:val="24"/>
        </w:rPr>
        <w:t>1.4.</w:t>
      </w:r>
      <w:r w:rsidRPr="00D6018C">
        <w:rPr>
          <w:sz w:val="14"/>
          <w:szCs w:val="14"/>
        </w:rPr>
        <w:t xml:space="preserve"> </w:t>
      </w:r>
      <w:r w:rsidRPr="00D6018C">
        <w:rPr>
          <w:sz w:val="24"/>
          <w:szCs w:val="24"/>
        </w:rPr>
        <w:t>Telpas Nomniekam ir ierādītas dabā, un to tehniskais stāvoklis nomniekam ir zināms. Telpas tiek nodotas bez sabiedriskās ēdināšanas sniegšanai nepieciešamā aprīkojuma.  Telpas ir bez funkcionāliem defektiem, vizuāli pieņemamā stāvoklī.</w:t>
      </w:r>
    </w:p>
    <w:p w:rsidR="005E5339" w:rsidRPr="00D6018C" w:rsidRDefault="00FA3749">
      <w:pPr>
        <w:spacing w:before="120" w:after="120"/>
        <w:jc w:val="both"/>
        <w:rPr>
          <w:sz w:val="24"/>
          <w:szCs w:val="24"/>
        </w:rPr>
      </w:pPr>
      <w:r w:rsidRPr="00D6018C">
        <w:rPr>
          <w:sz w:val="24"/>
          <w:szCs w:val="24"/>
        </w:rPr>
        <w:t>1.5.</w:t>
      </w:r>
      <w:r w:rsidRPr="00D6018C">
        <w:rPr>
          <w:sz w:val="14"/>
          <w:szCs w:val="14"/>
        </w:rPr>
        <w:t xml:space="preserve"> </w:t>
      </w:r>
      <w:r w:rsidRPr="00D6018C">
        <w:rPr>
          <w:sz w:val="24"/>
          <w:szCs w:val="24"/>
        </w:rPr>
        <w:t>Pēc Līguma termiņa beigām vai tā pirmstermiņa izbeigšanas gadījumā Nomnieks nodod Telpas Iznomātājam ne sliktākā stāvoklī (ņemot vērā Telpu dabisko nolietojumu), kādā tās Līguma 1.4. punktā noteiktajā kārtībā ir nodotas Nomniekam nomā.</w:t>
      </w:r>
    </w:p>
    <w:p w:rsidR="005E5339" w:rsidRPr="00D6018C" w:rsidRDefault="00FA3749">
      <w:pPr>
        <w:spacing w:before="120" w:after="120"/>
        <w:ind w:left="360"/>
        <w:jc w:val="center"/>
        <w:rPr>
          <w:b/>
          <w:sz w:val="24"/>
          <w:szCs w:val="24"/>
        </w:rPr>
      </w:pPr>
      <w:r w:rsidRPr="00D6018C">
        <w:rPr>
          <w:b/>
          <w:sz w:val="24"/>
          <w:szCs w:val="24"/>
        </w:rPr>
        <w:t>2.</w:t>
      </w:r>
      <w:r w:rsidRPr="00D6018C">
        <w:rPr>
          <w:sz w:val="14"/>
          <w:szCs w:val="14"/>
        </w:rPr>
        <w:t xml:space="preserve">     </w:t>
      </w:r>
      <w:r w:rsidRPr="00D6018C">
        <w:rPr>
          <w:b/>
          <w:sz w:val="24"/>
          <w:szCs w:val="24"/>
        </w:rPr>
        <w:t>Nomas maksa, tās samaksas kārtība</w:t>
      </w:r>
    </w:p>
    <w:p w:rsidR="005E5339" w:rsidRPr="00D6018C" w:rsidRDefault="00FA3749">
      <w:pPr>
        <w:spacing w:before="120" w:after="120"/>
        <w:jc w:val="both"/>
        <w:rPr>
          <w:sz w:val="24"/>
          <w:szCs w:val="24"/>
        </w:rPr>
      </w:pPr>
      <w:r w:rsidRPr="00D6018C">
        <w:rPr>
          <w:sz w:val="24"/>
          <w:szCs w:val="24"/>
        </w:rPr>
        <w:t>2.1.</w:t>
      </w:r>
      <w:r w:rsidRPr="00D6018C">
        <w:rPr>
          <w:sz w:val="14"/>
          <w:szCs w:val="14"/>
        </w:rPr>
        <w:t xml:space="preserve">  </w:t>
      </w:r>
      <w:r w:rsidRPr="00D6018C">
        <w:rPr>
          <w:sz w:val="24"/>
          <w:szCs w:val="24"/>
        </w:rPr>
        <w:t>Nomnieks maksā nomas maksu par Telpām ____</w:t>
      </w:r>
      <w:r w:rsidRPr="00D6018C">
        <w:rPr>
          <w:i/>
          <w:sz w:val="24"/>
          <w:szCs w:val="24"/>
        </w:rPr>
        <w:t>euro</w:t>
      </w:r>
      <w:r w:rsidRPr="00D6018C">
        <w:rPr>
          <w:sz w:val="24"/>
          <w:szCs w:val="24"/>
        </w:rPr>
        <w:t xml:space="preserve"> (___</w:t>
      </w:r>
      <w:r w:rsidRPr="00D6018C">
        <w:rPr>
          <w:i/>
          <w:sz w:val="24"/>
          <w:szCs w:val="24"/>
        </w:rPr>
        <w:t>euro</w:t>
      </w:r>
      <w:r w:rsidRPr="00D6018C">
        <w:rPr>
          <w:sz w:val="24"/>
          <w:szCs w:val="24"/>
        </w:rPr>
        <w:t xml:space="preserve"> un ____ centi) mēnesī par 1 m</w:t>
      </w:r>
      <w:r w:rsidRPr="00D6018C">
        <w:rPr>
          <w:sz w:val="24"/>
          <w:szCs w:val="24"/>
          <w:vertAlign w:val="superscript"/>
        </w:rPr>
        <w:t>2</w:t>
      </w:r>
      <w:r w:rsidRPr="00D6018C">
        <w:rPr>
          <w:sz w:val="24"/>
          <w:szCs w:val="24"/>
        </w:rPr>
        <w:t xml:space="preserve"> un pievienotās vērtības nodokli (turpmāk – PVN, saskaņā ar spēkā esošajos normatīvajos aktos noteikto PVN likmi). Nomas maksas kopsumma mēnesī par Telpām ir _______ </w:t>
      </w:r>
      <w:r w:rsidRPr="00D6018C">
        <w:rPr>
          <w:i/>
          <w:sz w:val="24"/>
          <w:szCs w:val="24"/>
        </w:rPr>
        <w:t>euro</w:t>
      </w:r>
      <w:r w:rsidRPr="00D6018C">
        <w:rPr>
          <w:sz w:val="24"/>
          <w:szCs w:val="24"/>
        </w:rPr>
        <w:t xml:space="preserve"> (_____________ </w:t>
      </w:r>
      <w:r w:rsidRPr="00D6018C">
        <w:rPr>
          <w:i/>
          <w:sz w:val="24"/>
          <w:szCs w:val="24"/>
        </w:rPr>
        <w:t>euro</w:t>
      </w:r>
      <w:r w:rsidRPr="00D6018C">
        <w:rPr>
          <w:sz w:val="24"/>
          <w:szCs w:val="24"/>
        </w:rPr>
        <w:t xml:space="preserve"> un ___ centi) bez PVN un bez samaksas par komunālajiem pakalpojumiem.</w:t>
      </w:r>
    </w:p>
    <w:p w:rsidR="005E5339" w:rsidRPr="00D6018C" w:rsidRDefault="00FA3749">
      <w:pPr>
        <w:spacing w:before="120" w:after="120"/>
        <w:jc w:val="both"/>
        <w:rPr>
          <w:sz w:val="24"/>
          <w:szCs w:val="24"/>
        </w:rPr>
      </w:pPr>
      <w:r w:rsidRPr="00D6018C">
        <w:rPr>
          <w:sz w:val="24"/>
          <w:szCs w:val="24"/>
        </w:rPr>
        <w:lastRenderedPageBreak/>
        <w:t>2.2.</w:t>
      </w:r>
      <w:r w:rsidRPr="00D6018C">
        <w:rPr>
          <w:sz w:val="14"/>
          <w:szCs w:val="14"/>
        </w:rPr>
        <w:t xml:space="preserve"> </w:t>
      </w:r>
      <w:r w:rsidRPr="00D6018C">
        <w:rPr>
          <w:sz w:val="24"/>
          <w:szCs w:val="24"/>
        </w:rPr>
        <w:t xml:space="preserve">Lietojot Telpās komunālos pakalpojumus (elektroenerģiju un ūdeni), Nomnieks norēķinās ar Iznomātāju papildus 2.1.punktā noteiktajai nomas maksai, pamatojoties uz skaitītāju radījumiem pēc pakalpojumu sniedzēju tarifiem. </w:t>
      </w:r>
    </w:p>
    <w:p w:rsidR="005E5339" w:rsidRPr="00D6018C" w:rsidRDefault="00FA3749">
      <w:pPr>
        <w:spacing w:before="120" w:after="120"/>
        <w:jc w:val="both"/>
        <w:rPr>
          <w:sz w:val="24"/>
          <w:szCs w:val="24"/>
        </w:rPr>
      </w:pPr>
      <w:r w:rsidRPr="00D6018C">
        <w:rPr>
          <w:sz w:val="24"/>
          <w:szCs w:val="24"/>
        </w:rPr>
        <w:t>2.3.</w:t>
      </w:r>
      <w:r w:rsidRPr="00D6018C">
        <w:rPr>
          <w:sz w:val="14"/>
          <w:szCs w:val="14"/>
        </w:rPr>
        <w:t xml:space="preserve"> </w:t>
      </w:r>
      <w:r w:rsidRPr="00D6018C">
        <w:rPr>
          <w:sz w:val="24"/>
          <w:szCs w:val="24"/>
        </w:rPr>
        <w:t>Nomas maksā ir iekļauta kompensācija par nekustamā īpašuma nodokli proporcionāli iznomājamai Telpu platībai.</w:t>
      </w:r>
    </w:p>
    <w:p w:rsidR="005E5339" w:rsidRPr="00D6018C" w:rsidRDefault="00FA3749">
      <w:pPr>
        <w:spacing w:before="120" w:after="120"/>
        <w:jc w:val="both"/>
        <w:rPr>
          <w:sz w:val="24"/>
          <w:szCs w:val="24"/>
        </w:rPr>
      </w:pPr>
      <w:r w:rsidRPr="00D6018C">
        <w:rPr>
          <w:sz w:val="24"/>
          <w:szCs w:val="24"/>
        </w:rPr>
        <w:t>2.4.</w:t>
      </w:r>
      <w:r w:rsidRPr="00D6018C">
        <w:rPr>
          <w:sz w:val="14"/>
          <w:szCs w:val="14"/>
        </w:rPr>
        <w:t xml:space="preserve"> </w:t>
      </w:r>
      <w:r w:rsidRPr="00D6018C">
        <w:rPr>
          <w:sz w:val="24"/>
          <w:szCs w:val="24"/>
        </w:rPr>
        <w:t>Nomnieks patstāvīgi apmaksā visus nodokļus, nodevas un iespējamus līgumsodus un soda naudas, kas saistītas ar viņa uzņēmējdarbības veikšanu Telpās.</w:t>
      </w:r>
    </w:p>
    <w:p w:rsidR="005E5339" w:rsidRPr="00D6018C" w:rsidRDefault="00FA3749">
      <w:pPr>
        <w:spacing w:before="120" w:after="120"/>
        <w:jc w:val="both"/>
        <w:rPr>
          <w:sz w:val="24"/>
          <w:szCs w:val="24"/>
        </w:rPr>
      </w:pPr>
      <w:r w:rsidRPr="00D6018C">
        <w:rPr>
          <w:sz w:val="24"/>
          <w:szCs w:val="24"/>
        </w:rPr>
        <w:t xml:space="preserve"> </w:t>
      </w:r>
      <w:r w:rsidRPr="00D6018C">
        <w:rPr>
          <w:color w:val="444746"/>
          <w:sz w:val="24"/>
          <w:szCs w:val="24"/>
          <w:highlight w:val="white"/>
        </w:rPr>
        <w:t xml:space="preserve">2.5. </w:t>
      </w:r>
      <w:r w:rsidRPr="00D6018C">
        <w:rPr>
          <w:sz w:val="24"/>
          <w:szCs w:val="24"/>
          <w:highlight w:val="white"/>
        </w:rPr>
        <w:t xml:space="preserve">Pusēm savstarpēji vienojoties pamatojoties uz MK noteikumu Nr. 97 “Publiskas personas mantas iznomāšanas noteikumi” 70.punktu Telpu nomas maksa tiek mainīta reizi gadā nākamajam nomas periodam, ja ir mainījušies nomas objekta plānotie pārvaldīšanas un uzturēšanas izdevumi. </w:t>
      </w:r>
      <w:r w:rsidR="005F40DF" w:rsidRPr="00D6018C">
        <w:rPr>
          <w:sz w:val="24"/>
          <w:szCs w:val="24"/>
        </w:rPr>
        <w:t>Šādā gadījumā</w:t>
      </w:r>
      <w:r w:rsidRPr="00D6018C">
        <w:rPr>
          <w:sz w:val="24"/>
          <w:szCs w:val="24"/>
        </w:rPr>
        <w:t xml:space="preserve"> iznomātājs rakstveidā informē nomnieku par izmaiņām nomas maksā, vismaz 1 (vienu) mēnesi iepriekš. </w:t>
      </w:r>
      <w:r w:rsidRPr="00D6018C">
        <w:rPr>
          <w:sz w:val="24"/>
          <w:szCs w:val="24"/>
          <w:highlight w:val="white"/>
        </w:rPr>
        <w:t>Ja Puses nevar vienot</w:t>
      </w:r>
      <w:r w:rsidRPr="00D6018C">
        <w:rPr>
          <w:sz w:val="24"/>
          <w:szCs w:val="24"/>
        </w:rPr>
        <w:t xml:space="preserve">ies par izmaiņām, Līgums tiek lauzts. </w:t>
      </w:r>
    </w:p>
    <w:p w:rsidR="005E5339" w:rsidRPr="00D6018C" w:rsidRDefault="00FA3749">
      <w:pPr>
        <w:spacing w:before="120" w:after="120"/>
        <w:jc w:val="both"/>
        <w:rPr>
          <w:sz w:val="24"/>
          <w:szCs w:val="24"/>
        </w:rPr>
      </w:pPr>
      <w:r w:rsidRPr="00D6018C">
        <w:rPr>
          <w:sz w:val="24"/>
          <w:szCs w:val="24"/>
        </w:rPr>
        <w:t>2.6.</w:t>
      </w:r>
      <w:r w:rsidRPr="00D6018C">
        <w:rPr>
          <w:sz w:val="14"/>
          <w:szCs w:val="14"/>
        </w:rPr>
        <w:t xml:space="preserve"> </w:t>
      </w:r>
      <w:r w:rsidRPr="00D6018C">
        <w:rPr>
          <w:sz w:val="24"/>
          <w:szCs w:val="24"/>
        </w:rPr>
        <w:t>Nomniekam nomas maksa jāveic ar pārskaitījumu uz Iznomātāja Līgumā norādīto konta numuru līdz katra nomas mēneša pēdējai darba dienai.</w:t>
      </w:r>
    </w:p>
    <w:p w:rsidR="005E5339" w:rsidRPr="00D6018C" w:rsidRDefault="00FA3749">
      <w:pPr>
        <w:spacing w:before="120" w:after="120"/>
        <w:jc w:val="both"/>
        <w:rPr>
          <w:sz w:val="24"/>
          <w:szCs w:val="24"/>
        </w:rPr>
      </w:pPr>
      <w:r w:rsidRPr="00D6018C">
        <w:rPr>
          <w:sz w:val="24"/>
          <w:szCs w:val="24"/>
        </w:rPr>
        <w:t>2.7.</w:t>
      </w:r>
      <w:r w:rsidRPr="00D6018C">
        <w:rPr>
          <w:sz w:val="14"/>
          <w:szCs w:val="14"/>
        </w:rPr>
        <w:t xml:space="preserve"> </w:t>
      </w:r>
      <w:r w:rsidRPr="00D6018C">
        <w:rPr>
          <w:sz w:val="24"/>
          <w:szCs w:val="24"/>
        </w:rPr>
        <w:t>Iznomātājs ir tiesīgs prasīt Nomniekam par Līgumā paredzēto maksājumu kavējumu līgumsoda samaksu 0,5 % par katru kavējuma dienu, nepārsniedzot 10% no kavētā maksājuma summas.</w:t>
      </w:r>
    </w:p>
    <w:p w:rsidR="005E5339" w:rsidRPr="00D6018C" w:rsidRDefault="00FA3749">
      <w:pPr>
        <w:spacing w:before="120" w:after="120"/>
        <w:jc w:val="both"/>
        <w:rPr>
          <w:sz w:val="24"/>
          <w:szCs w:val="24"/>
        </w:rPr>
      </w:pPr>
      <w:r w:rsidRPr="00D6018C">
        <w:rPr>
          <w:sz w:val="24"/>
          <w:szCs w:val="24"/>
        </w:rPr>
        <w:t>2.8.</w:t>
      </w:r>
      <w:r w:rsidRPr="00D6018C">
        <w:rPr>
          <w:sz w:val="14"/>
          <w:szCs w:val="14"/>
        </w:rPr>
        <w:t xml:space="preserve">  </w:t>
      </w:r>
      <w:r w:rsidRPr="00D6018C">
        <w:rPr>
          <w:sz w:val="24"/>
          <w:szCs w:val="24"/>
        </w:rPr>
        <w:t>Iznomātājs ir tiesīgs prasīt Nomniekam līgumsoda samaksu EUR 50,00 par katru dienu, kad sabiedriskās ēdināšanas pakalpojumi, atbilstoši Līgumam netiek sniegti. Līgumsoda samaksa nav attiecināma, ja Puses nepārprotami, rakstveidā ir vienojušās par datumiem, kad ēdināšanas pakalpojumi nav sniedzami vai Nomnieks nevar sniegt ēdināšanas pakalpojumus tādu tehnisku apstākļu dēļ, kas saistīti ar Telpu tehnisko stāvokli.</w:t>
      </w:r>
    </w:p>
    <w:p w:rsidR="005E5339" w:rsidRPr="00D6018C" w:rsidRDefault="00FA3749">
      <w:pPr>
        <w:spacing w:before="120" w:after="120"/>
        <w:jc w:val="both"/>
        <w:rPr>
          <w:sz w:val="24"/>
          <w:szCs w:val="24"/>
        </w:rPr>
      </w:pPr>
      <w:r w:rsidRPr="00D6018C">
        <w:rPr>
          <w:sz w:val="24"/>
          <w:szCs w:val="24"/>
        </w:rPr>
        <w:t>2.9.</w:t>
      </w:r>
      <w:r w:rsidRPr="00D6018C">
        <w:rPr>
          <w:sz w:val="14"/>
          <w:szCs w:val="14"/>
        </w:rPr>
        <w:t xml:space="preserve"> </w:t>
      </w:r>
      <w:r w:rsidRPr="00D6018C">
        <w:rPr>
          <w:sz w:val="24"/>
          <w:szCs w:val="24"/>
        </w:rPr>
        <w:t xml:space="preserve">Nomnieks ir tiesīgs prasīt Iznomātājam par Līgumā paredzēto Telpu lietošanas kavējumu līgumsoda samaksu 50,00 </w:t>
      </w:r>
      <w:r w:rsidRPr="00D6018C">
        <w:rPr>
          <w:i/>
          <w:sz w:val="24"/>
          <w:szCs w:val="24"/>
        </w:rPr>
        <w:t>euro</w:t>
      </w:r>
      <w:r w:rsidRPr="00D6018C">
        <w:rPr>
          <w:sz w:val="24"/>
          <w:szCs w:val="24"/>
        </w:rPr>
        <w:t xml:space="preserve"> par katru dienu, kad sabiedriskās ēdināšanas pakalpoju</w:t>
      </w:r>
      <w:r w:rsidR="005F40DF" w:rsidRPr="00D6018C">
        <w:rPr>
          <w:sz w:val="24"/>
          <w:szCs w:val="24"/>
        </w:rPr>
        <w:t>mi, atbilstoši Līgumam nevar ti</w:t>
      </w:r>
      <w:r w:rsidRPr="00D6018C">
        <w:rPr>
          <w:sz w:val="24"/>
          <w:szCs w:val="24"/>
        </w:rPr>
        <w:t>kt sniegti. Līgumsoda samaksa nav attiecināma, ja Puses nepārprotami, rakstveidā ir vienojušās par datumiem, kad ēdināšanas pakalpojumi nav sniedzami vai Nomnieks nevar sniegt ēdināšanas pakalpojumus tādu tehnisku apstākļu dēļ, kas saistīti ar Telpu tehnisko stāvokli.</w:t>
      </w:r>
    </w:p>
    <w:p w:rsidR="005E5339" w:rsidRPr="00D6018C" w:rsidRDefault="00FA3749">
      <w:pPr>
        <w:spacing w:before="120" w:after="120"/>
        <w:jc w:val="both"/>
        <w:rPr>
          <w:sz w:val="24"/>
          <w:szCs w:val="24"/>
        </w:rPr>
      </w:pPr>
      <w:r w:rsidRPr="00D6018C">
        <w:rPr>
          <w:sz w:val="24"/>
          <w:szCs w:val="24"/>
        </w:rPr>
        <w:t>2.10.</w:t>
      </w:r>
      <w:r w:rsidRPr="00D6018C">
        <w:rPr>
          <w:sz w:val="14"/>
          <w:szCs w:val="14"/>
        </w:rPr>
        <w:t xml:space="preserve"> </w:t>
      </w:r>
      <w:r w:rsidRPr="00D6018C">
        <w:rPr>
          <w:sz w:val="24"/>
          <w:szCs w:val="24"/>
        </w:rPr>
        <w:t>Līgumsoda samaksa neatbrīvo Puses no Līguma saistību izpildes.</w:t>
      </w:r>
    </w:p>
    <w:p w:rsidR="005E5339" w:rsidRPr="00D6018C" w:rsidRDefault="00FA3749">
      <w:pPr>
        <w:spacing w:before="120" w:after="120"/>
        <w:ind w:left="360"/>
        <w:jc w:val="center"/>
        <w:rPr>
          <w:b/>
          <w:sz w:val="24"/>
          <w:szCs w:val="24"/>
        </w:rPr>
      </w:pPr>
      <w:r w:rsidRPr="00D6018C">
        <w:rPr>
          <w:b/>
          <w:sz w:val="24"/>
          <w:szCs w:val="24"/>
        </w:rPr>
        <w:t>3.</w:t>
      </w:r>
      <w:r w:rsidRPr="00D6018C">
        <w:rPr>
          <w:sz w:val="14"/>
          <w:szCs w:val="14"/>
        </w:rPr>
        <w:t xml:space="preserve">     </w:t>
      </w:r>
      <w:r w:rsidRPr="00D6018C">
        <w:rPr>
          <w:b/>
          <w:sz w:val="24"/>
          <w:szCs w:val="24"/>
        </w:rPr>
        <w:t>Iznomātāja tiesības un pienākumi</w:t>
      </w:r>
    </w:p>
    <w:p w:rsidR="005E5339" w:rsidRPr="00D6018C" w:rsidRDefault="00FA3749">
      <w:pPr>
        <w:spacing w:before="120" w:after="120"/>
        <w:jc w:val="both"/>
        <w:rPr>
          <w:sz w:val="24"/>
          <w:szCs w:val="24"/>
        </w:rPr>
      </w:pPr>
      <w:r w:rsidRPr="00D6018C">
        <w:rPr>
          <w:sz w:val="24"/>
          <w:szCs w:val="24"/>
        </w:rPr>
        <w:t>3.1.</w:t>
      </w:r>
      <w:r w:rsidRPr="00D6018C">
        <w:rPr>
          <w:sz w:val="14"/>
          <w:szCs w:val="14"/>
        </w:rPr>
        <w:t xml:space="preserve">  </w:t>
      </w:r>
      <w:r w:rsidRPr="00D6018C">
        <w:rPr>
          <w:sz w:val="24"/>
          <w:szCs w:val="24"/>
        </w:rPr>
        <w:t>Iznomātāja tiesības:</w:t>
      </w:r>
    </w:p>
    <w:p w:rsidR="005E5339" w:rsidRPr="00D6018C" w:rsidRDefault="00FA3749">
      <w:pPr>
        <w:spacing w:before="120" w:after="120"/>
        <w:jc w:val="both"/>
        <w:rPr>
          <w:sz w:val="24"/>
          <w:szCs w:val="24"/>
        </w:rPr>
      </w:pPr>
      <w:r w:rsidRPr="00D6018C">
        <w:rPr>
          <w:sz w:val="24"/>
          <w:szCs w:val="24"/>
        </w:rPr>
        <w:t>3.1.1.</w:t>
      </w:r>
      <w:r w:rsidRPr="00D6018C">
        <w:rPr>
          <w:sz w:val="14"/>
          <w:szCs w:val="14"/>
        </w:rPr>
        <w:t xml:space="preserve"> </w:t>
      </w:r>
      <w:r w:rsidRPr="00D6018C">
        <w:rPr>
          <w:sz w:val="24"/>
          <w:szCs w:val="24"/>
        </w:rPr>
        <w:t>kontrolēt Līguma izpildi, veikt Telpu apskati, kā arī nepieciešamības gadījumā saskaņot ar Nomnieku jautājumus par Telpu uzkopšanu</w:t>
      </w:r>
      <w:r w:rsidRPr="00D6018C">
        <w:rPr>
          <w:i/>
          <w:sz w:val="24"/>
          <w:szCs w:val="24"/>
        </w:rPr>
        <w:t xml:space="preserve"> </w:t>
      </w:r>
      <w:r w:rsidRPr="00D6018C">
        <w:rPr>
          <w:sz w:val="24"/>
          <w:szCs w:val="24"/>
        </w:rPr>
        <w:t>un nepieciešamo remontu;</w:t>
      </w:r>
    </w:p>
    <w:p w:rsidR="005E5339" w:rsidRPr="00D6018C" w:rsidRDefault="00FA3749">
      <w:pPr>
        <w:spacing w:before="120" w:after="120"/>
        <w:jc w:val="both"/>
        <w:rPr>
          <w:sz w:val="24"/>
          <w:szCs w:val="24"/>
        </w:rPr>
      </w:pPr>
      <w:r w:rsidRPr="00D6018C">
        <w:rPr>
          <w:sz w:val="24"/>
          <w:szCs w:val="24"/>
        </w:rPr>
        <w:t>3.1.2.</w:t>
      </w:r>
      <w:r w:rsidRPr="00D6018C">
        <w:rPr>
          <w:sz w:val="14"/>
          <w:szCs w:val="14"/>
        </w:rPr>
        <w:t xml:space="preserve"> </w:t>
      </w:r>
      <w:r w:rsidRPr="00D6018C">
        <w:rPr>
          <w:sz w:val="24"/>
          <w:szCs w:val="24"/>
        </w:rPr>
        <w:t>pieprasīt no Nomnieka Līgumā noteikto maksājumu savlaicīgu samaksu un Telpu izmantošanu atbilstoši Līguma noteikumiem un noteiktajos termiņos;</w:t>
      </w:r>
    </w:p>
    <w:p w:rsidR="005E5339" w:rsidRPr="00D6018C" w:rsidRDefault="00FA3749">
      <w:pPr>
        <w:spacing w:before="120" w:after="120"/>
        <w:jc w:val="both"/>
        <w:rPr>
          <w:sz w:val="24"/>
          <w:szCs w:val="24"/>
        </w:rPr>
      </w:pPr>
      <w:r w:rsidRPr="00D6018C">
        <w:rPr>
          <w:sz w:val="24"/>
          <w:szCs w:val="24"/>
        </w:rPr>
        <w:t>3.1.3.</w:t>
      </w:r>
      <w:r w:rsidRPr="00D6018C">
        <w:rPr>
          <w:sz w:val="14"/>
          <w:szCs w:val="14"/>
        </w:rPr>
        <w:t xml:space="preserve"> </w:t>
      </w:r>
      <w:r w:rsidRPr="00D6018C">
        <w:rPr>
          <w:sz w:val="24"/>
          <w:szCs w:val="24"/>
        </w:rPr>
        <w:t>Līgumā noteiktajos gadījumos un kārtībā pārtraukt Līguma darbības termiņu, trīs kalendāros mēnešus iepriekš to paziņojot Nomniekam;</w:t>
      </w:r>
    </w:p>
    <w:p w:rsidR="005E5339" w:rsidRPr="00D6018C" w:rsidRDefault="00FA3749">
      <w:pPr>
        <w:spacing w:before="120" w:after="120"/>
        <w:jc w:val="both"/>
        <w:rPr>
          <w:sz w:val="24"/>
          <w:szCs w:val="24"/>
        </w:rPr>
      </w:pPr>
      <w:r w:rsidRPr="00D6018C">
        <w:rPr>
          <w:sz w:val="24"/>
          <w:szCs w:val="24"/>
        </w:rPr>
        <w:t>3.1.4.</w:t>
      </w:r>
      <w:r w:rsidRPr="00D6018C">
        <w:rPr>
          <w:sz w:val="14"/>
          <w:szCs w:val="14"/>
        </w:rPr>
        <w:t xml:space="preserve"> </w:t>
      </w:r>
      <w:r w:rsidRPr="00D6018C">
        <w:rPr>
          <w:sz w:val="24"/>
          <w:szCs w:val="24"/>
        </w:rPr>
        <w:t>pārbaudīt labierīcību un ierīču funkcionēšanu un Nomnieka līgumsaistību izpildi:</w:t>
      </w:r>
    </w:p>
    <w:p w:rsidR="005E5339" w:rsidRPr="00D6018C" w:rsidRDefault="00FA3749">
      <w:pPr>
        <w:spacing w:before="120" w:after="120"/>
        <w:ind w:left="720"/>
        <w:jc w:val="both"/>
        <w:rPr>
          <w:sz w:val="24"/>
          <w:szCs w:val="24"/>
        </w:rPr>
      </w:pPr>
      <w:r w:rsidRPr="00D6018C">
        <w:rPr>
          <w:sz w:val="24"/>
          <w:szCs w:val="24"/>
        </w:rPr>
        <w:t xml:space="preserve">3.1.4.1. </w:t>
      </w:r>
      <w:r w:rsidRPr="00D6018C">
        <w:rPr>
          <w:sz w:val="14"/>
          <w:szCs w:val="14"/>
        </w:rPr>
        <w:t xml:space="preserve"> </w:t>
      </w:r>
      <w:r w:rsidRPr="00D6018C">
        <w:rPr>
          <w:sz w:val="24"/>
          <w:szCs w:val="24"/>
        </w:rPr>
        <w:t>t.sk., iekļūt Telpās ārkārtējos vai avārijas gadījumos, informējot par to Nomnieku.</w:t>
      </w:r>
    </w:p>
    <w:p w:rsidR="005E5339" w:rsidRPr="00D6018C" w:rsidRDefault="00FA3749">
      <w:pPr>
        <w:spacing w:before="120" w:after="120"/>
        <w:jc w:val="both"/>
        <w:rPr>
          <w:sz w:val="24"/>
          <w:szCs w:val="24"/>
        </w:rPr>
      </w:pPr>
      <w:r w:rsidRPr="00D6018C">
        <w:rPr>
          <w:sz w:val="24"/>
          <w:szCs w:val="24"/>
        </w:rPr>
        <w:t>3.2.</w:t>
      </w:r>
      <w:r w:rsidRPr="00D6018C">
        <w:rPr>
          <w:sz w:val="14"/>
          <w:szCs w:val="14"/>
        </w:rPr>
        <w:t xml:space="preserve">  </w:t>
      </w:r>
      <w:r w:rsidRPr="00D6018C">
        <w:rPr>
          <w:sz w:val="24"/>
          <w:szCs w:val="24"/>
        </w:rPr>
        <w:t>Iznomātājs apņemas:</w:t>
      </w:r>
    </w:p>
    <w:p w:rsidR="005E5339" w:rsidRPr="00D6018C" w:rsidRDefault="00FA3749">
      <w:pPr>
        <w:spacing w:before="120" w:after="120"/>
        <w:ind w:firstLine="720"/>
        <w:jc w:val="both"/>
        <w:rPr>
          <w:sz w:val="24"/>
          <w:szCs w:val="24"/>
        </w:rPr>
      </w:pPr>
      <w:r w:rsidRPr="00D6018C">
        <w:rPr>
          <w:sz w:val="24"/>
          <w:szCs w:val="24"/>
        </w:rPr>
        <w:lastRenderedPageBreak/>
        <w:t>3.2.1.</w:t>
      </w:r>
      <w:r w:rsidRPr="00D6018C">
        <w:rPr>
          <w:sz w:val="14"/>
          <w:szCs w:val="14"/>
        </w:rPr>
        <w:t xml:space="preserve"> </w:t>
      </w:r>
      <w:r w:rsidRPr="00D6018C">
        <w:rPr>
          <w:sz w:val="24"/>
          <w:szCs w:val="24"/>
        </w:rPr>
        <w:t>nodot Nomniekam Telpas;</w:t>
      </w:r>
    </w:p>
    <w:p w:rsidR="005E5339" w:rsidRPr="00D6018C" w:rsidRDefault="00FA3749">
      <w:pPr>
        <w:spacing w:before="120" w:after="120"/>
        <w:ind w:left="720"/>
        <w:jc w:val="both"/>
        <w:rPr>
          <w:sz w:val="24"/>
          <w:szCs w:val="24"/>
        </w:rPr>
      </w:pPr>
      <w:r w:rsidRPr="00D6018C">
        <w:rPr>
          <w:sz w:val="24"/>
          <w:szCs w:val="24"/>
        </w:rPr>
        <w:t>3.2.2.neiejaukties Nomnieka darba procesa norisē, netraucēt Nomniekam, viņa darbiniekiem un ar viņu saistītām personām lietot Telpas, ja vien tas neapdraud Telpas, vai tām piegulošās telpas, ja Nomnieka rīcība nav pretrunā ar šo Līgumu, Nomnieka iekšējiem un Latvijas Republikas normatīvajos aktos spēkā esošajiem noteikumiem;</w:t>
      </w:r>
    </w:p>
    <w:p w:rsidR="005E5339" w:rsidRPr="00D6018C" w:rsidRDefault="00FA3749">
      <w:pPr>
        <w:spacing w:before="120" w:after="120"/>
        <w:ind w:left="720"/>
        <w:jc w:val="both"/>
        <w:rPr>
          <w:sz w:val="24"/>
          <w:szCs w:val="24"/>
        </w:rPr>
      </w:pPr>
      <w:r w:rsidRPr="00D6018C">
        <w:rPr>
          <w:sz w:val="24"/>
          <w:szCs w:val="24"/>
        </w:rPr>
        <w:t>3.2.3.</w:t>
      </w:r>
      <w:r w:rsidRPr="00D6018C">
        <w:rPr>
          <w:sz w:val="14"/>
          <w:szCs w:val="14"/>
        </w:rPr>
        <w:t xml:space="preserve"> </w:t>
      </w:r>
      <w:r w:rsidRPr="00D6018C">
        <w:rPr>
          <w:sz w:val="14"/>
          <w:szCs w:val="14"/>
        </w:rPr>
        <w:tab/>
      </w:r>
      <w:r w:rsidRPr="00D6018C">
        <w:rPr>
          <w:sz w:val="24"/>
          <w:szCs w:val="24"/>
        </w:rPr>
        <w:t xml:space="preserve">pēc Nomnieka pirmā pieprasījuma nodrošināt viņam iespēju iepazīties ar visiem Telpu </w:t>
      </w:r>
      <w:r w:rsidRPr="00D6018C">
        <w:rPr>
          <w:sz w:val="24"/>
          <w:szCs w:val="24"/>
          <w:highlight w:val="white"/>
        </w:rPr>
        <w:t>pārvaldīšanas un uzturēšanas izdevumiem</w:t>
      </w:r>
      <w:r w:rsidRPr="00D6018C">
        <w:rPr>
          <w:sz w:val="24"/>
          <w:szCs w:val="24"/>
        </w:rPr>
        <w:t>, kuri attiecas uz Līgumā paredzētajiem maksājumiem.</w:t>
      </w:r>
    </w:p>
    <w:p w:rsidR="005E5339" w:rsidRPr="00D6018C" w:rsidRDefault="00FA3749">
      <w:pPr>
        <w:spacing w:before="120" w:after="120"/>
        <w:ind w:left="720"/>
        <w:jc w:val="both"/>
        <w:rPr>
          <w:sz w:val="24"/>
          <w:szCs w:val="24"/>
        </w:rPr>
      </w:pPr>
      <w:r w:rsidRPr="00D6018C">
        <w:rPr>
          <w:sz w:val="24"/>
          <w:szCs w:val="24"/>
        </w:rPr>
        <w:t>3.2.4.informēt Nomnieku par Iznomātajā telpās plānotiem pasākumiem vai izmaiņām studiju procesa grafikā.</w:t>
      </w:r>
    </w:p>
    <w:p w:rsidR="005E5339" w:rsidRPr="00D6018C" w:rsidRDefault="00FA3749">
      <w:pPr>
        <w:spacing w:before="120" w:after="120"/>
        <w:jc w:val="both"/>
        <w:rPr>
          <w:sz w:val="24"/>
          <w:szCs w:val="24"/>
        </w:rPr>
      </w:pPr>
      <w:r w:rsidRPr="00D6018C">
        <w:rPr>
          <w:sz w:val="24"/>
          <w:szCs w:val="24"/>
        </w:rPr>
        <w:t>3.3.</w:t>
      </w:r>
      <w:r w:rsidRPr="00D6018C">
        <w:rPr>
          <w:sz w:val="14"/>
          <w:szCs w:val="14"/>
        </w:rPr>
        <w:t xml:space="preserve">  </w:t>
      </w:r>
      <w:r w:rsidRPr="00D6018C">
        <w:rPr>
          <w:sz w:val="24"/>
          <w:szCs w:val="24"/>
        </w:rPr>
        <w:t>Iznomātājs nodrošina:</w:t>
      </w:r>
    </w:p>
    <w:p w:rsidR="005E5339" w:rsidRPr="00D6018C" w:rsidRDefault="00FA3749">
      <w:pPr>
        <w:spacing w:before="120" w:after="120"/>
        <w:ind w:firstLine="720"/>
        <w:jc w:val="both"/>
        <w:rPr>
          <w:sz w:val="24"/>
          <w:szCs w:val="24"/>
        </w:rPr>
      </w:pPr>
      <w:r w:rsidRPr="00D6018C">
        <w:rPr>
          <w:sz w:val="24"/>
          <w:szCs w:val="24"/>
        </w:rPr>
        <w:t>3.3.1.</w:t>
      </w:r>
      <w:r w:rsidR="005F40DF" w:rsidRPr="00D6018C">
        <w:rPr>
          <w:sz w:val="14"/>
          <w:szCs w:val="14"/>
        </w:rPr>
        <w:t xml:space="preserve"> </w:t>
      </w:r>
      <w:r w:rsidRPr="00D6018C">
        <w:rPr>
          <w:sz w:val="24"/>
          <w:szCs w:val="24"/>
        </w:rPr>
        <w:t>esošās ventilācijas iekārtas darbību;</w:t>
      </w:r>
    </w:p>
    <w:p w:rsidR="005E5339" w:rsidRPr="00D6018C" w:rsidRDefault="00FA3749">
      <w:pPr>
        <w:spacing w:before="120" w:after="120"/>
        <w:ind w:left="720"/>
        <w:jc w:val="both"/>
        <w:rPr>
          <w:sz w:val="24"/>
          <w:szCs w:val="24"/>
        </w:rPr>
      </w:pPr>
      <w:r w:rsidRPr="00D6018C">
        <w:rPr>
          <w:sz w:val="24"/>
          <w:szCs w:val="24"/>
        </w:rPr>
        <w:t>3.3.2.</w:t>
      </w:r>
      <w:r w:rsidR="005F40DF" w:rsidRPr="00D6018C">
        <w:rPr>
          <w:sz w:val="14"/>
          <w:szCs w:val="14"/>
        </w:rPr>
        <w:t xml:space="preserve">  </w:t>
      </w:r>
      <w:r w:rsidRPr="00D6018C">
        <w:rPr>
          <w:sz w:val="24"/>
          <w:szCs w:val="24"/>
        </w:rPr>
        <w:t>piekļuvi ēkas Rīgā, Krišjāņa Barona ielā 1 sētā (caur pagalmu), lai veiktu produktu iekraušanu vai izkraušanu, atkritumu izvešanu;</w:t>
      </w:r>
    </w:p>
    <w:p w:rsidR="005E5339" w:rsidRPr="00D6018C" w:rsidRDefault="00FA3749">
      <w:pPr>
        <w:spacing w:before="120" w:after="120"/>
        <w:ind w:left="720"/>
        <w:jc w:val="both"/>
        <w:rPr>
          <w:sz w:val="24"/>
          <w:szCs w:val="24"/>
        </w:rPr>
      </w:pPr>
      <w:r w:rsidRPr="00D6018C">
        <w:rPr>
          <w:sz w:val="24"/>
          <w:szCs w:val="24"/>
        </w:rPr>
        <w:t>3.3.3.</w:t>
      </w:r>
      <w:r w:rsidRPr="00D6018C">
        <w:rPr>
          <w:sz w:val="14"/>
          <w:szCs w:val="14"/>
        </w:rPr>
        <w:t xml:space="preserve"> </w:t>
      </w:r>
      <w:r w:rsidRPr="00D6018C">
        <w:rPr>
          <w:sz w:val="14"/>
          <w:szCs w:val="14"/>
        </w:rPr>
        <w:tab/>
      </w:r>
      <w:r w:rsidRPr="00D6018C">
        <w:rPr>
          <w:sz w:val="24"/>
          <w:szCs w:val="24"/>
        </w:rPr>
        <w:t>nodrošināt Telpās netraucētu elektroenerģijas padevi (elektroenerģijas padeves jaudas Iznomātājs un nomnieks abpusēji saskaņo), apkuri (apkures sezonas laikā), ūdensapgādi un kanalizāciju, ja Nomnieks ievēro to ekspluatācijas noteikumus, ciktāl tas ir atkarīgs no Iznomātāja, tomēr Iznomātājs nenes atbildību par padeves īslaicīgiem pārtraukumiem, ja tie nav notikuši Iznomātāja vainas dēļ. Gadījumā, ja Iznomātājs par minētiem pārtraukumiem ir brīdināts iepriekš, tas rakstiski paziņo par tiem Nomniekam;</w:t>
      </w:r>
    </w:p>
    <w:p w:rsidR="005E5339" w:rsidRPr="00D6018C" w:rsidRDefault="00FA3749">
      <w:pPr>
        <w:spacing w:before="120" w:after="120"/>
        <w:ind w:left="720"/>
        <w:jc w:val="both"/>
        <w:rPr>
          <w:sz w:val="24"/>
          <w:szCs w:val="24"/>
        </w:rPr>
      </w:pPr>
      <w:r w:rsidRPr="00D6018C">
        <w:rPr>
          <w:sz w:val="24"/>
          <w:szCs w:val="24"/>
        </w:rPr>
        <w:t>3.3.4.</w:t>
      </w:r>
      <w:r w:rsidRPr="00D6018C">
        <w:rPr>
          <w:sz w:val="14"/>
          <w:szCs w:val="14"/>
        </w:rPr>
        <w:t xml:space="preserve"> </w:t>
      </w:r>
      <w:r w:rsidRPr="00D6018C">
        <w:rPr>
          <w:sz w:val="14"/>
          <w:szCs w:val="14"/>
        </w:rPr>
        <w:tab/>
      </w:r>
      <w:r w:rsidRPr="00D6018C">
        <w:rPr>
          <w:sz w:val="24"/>
          <w:szCs w:val="24"/>
        </w:rPr>
        <w:t>nodrošināt ēkas, kurā atrodas Telpas</w:t>
      </w:r>
      <w:r w:rsidR="005F40DF" w:rsidRPr="00D6018C">
        <w:rPr>
          <w:sz w:val="24"/>
          <w:szCs w:val="24"/>
        </w:rPr>
        <w:t>,</w:t>
      </w:r>
      <w:r w:rsidRPr="00D6018C">
        <w:rPr>
          <w:sz w:val="24"/>
          <w:szCs w:val="24"/>
        </w:rPr>
        <w:t xml:space="preserve"> kopējo inženierkomunikāciju un tīklu funkcionēšanu, ēkas ārējās teritorijas tīrīšanu, centralizētās apkures sistēmas apkopi, ēkas kopējo ūdensvada un kanalizācijas sistēmu, kā arī elektroapgādes sistēmu apkopi un remontu atbilstoši ēkas tehniskās ekspluatācijas noteikumiem;</w:t>
      </w:r>
    </w:p>
    <w:p w:rsidR="005E5339" w:rsidRPr="00D6018C" w:rsidRDefault="00FA3749">
      <w:pPr>
        <w:spacing w:before="120" w:after="120"/>
        <w:ind w:left="720"/>
        <w:jc w:val="both"/>
        <w:rPr>
          <w:sz w:val="24"/>
          <w:szCs w:val="24"/>
        </w:rPr>
      </w:pPr>
      <w:r w:rsidRPr="00D6018C">
        <w:rPr>
          <w:sz w:val="24"/>
          <w:szCs w:val="24"/>
        </w:rPr>
        <w:t>3.3.5.</w:t>
      </w:r>
      <w:r w:rsidRPr="00D6018C">
        <w:rPr>
          <w:sz w:val="14"/>
          <w:szCs w:val="14"/>
        </w:rPr>
        <w:t xml:space="preserve"> </w:t>
      </w:r>
      <w:r w:rsidRPr="00D6018C">
        <w:rPr>
          <w:sz w:val="14"/>
          <w:szCs w:val="14"/>
        </w:rPr>
        <w:tab/>
      </w:r>
      <w:r w:rsidRPr="00D6018C">
        <w:rPr>
          <w:sz w:val="24"/>
          <w:szCs w:val="24"/>
        </w:rPr>
        <w:t>savlaicīgu informācijas sniegšanu Nomniekam par ar Telpu lietošanu saistītiem apstākļiem, tajā skaitā:</w:t>
      </w:r>
    </w:p>
    <w:p w:rsidR="005E5339" w:rsidRPr="00D6018C" w:rsidRDefault="00FA3749">
      <w:pPr>
        <w:spacing w:before="120" w:after="120"/>
        <w:ind w:left="1720"/>
        <w:jc w:val="both"/>
        <w:rPr>
          <w:sz w:val="24"/>
          <w:szCs w:val="24"/>
        </w:rPr>
      </w:pPr>
      <w:r w:rsidRPr="00D6018C">
        <w:rPr>
          <w:sz w:val="24"/>
          <w:szCs w:val="24"/>
        </w:rPr>
        <w:t>3.3.5.1.</w:t>
      </w:r>
      <w:r w:rsidR="005F40DF" w:rsidRPr="00D6018C">
        <w:rPr>
          <w:sz w:val="14"/>
          <w:szCs w:val="14"/>
        </w:rPr>
        <w:t xml:space="preserve">  </w:t>
      </w:r>
      <w:r w:rsidRPr="00D6018C">
        <w:rPr>
          <w:sz w:val="24"/>
          <w:szCs w:val="24"/>
        </w:rPr>
        <w:t>Telpu atslēgšanas un aizslēgšanas laikiem;</w:t>
      </w:r>
    </w:p>
    <w:p w:rsidR="005E5339" w:rsidRPr="00D6018C" w:rsidRDefault="00FA3749">
      <w:pPr>
        <w:spacing w:before="120" w:after="120"/>
        <w:ind w:left="1720"/>
        <w:jc w:val="both"/>
        <w:rPr>
          <w:sz w:val="24"/>
          <w:szCs w:val="24"/>
        </w:rPr>
      </w:pPr>
      <w:r w:rsidRPr="00D6018C">
        <w:rPr>
          <w:sz w:val="24"/>
          <w:szCs w:val="24"/>
        </w:rPr>
        <w:t>3.3.5.2.</w:t>
      </w:r>
      <w:r w:rsidR="005F40DF" w:rsidRPr="00D6018C">
        <w:rPr>
          <w:sz w:val="14"/>
          <w:szCs w:val="14"/>
        </w:rPr>
        <w:t xml:space="preserve">  </w:t>
      </w:r>
      <w:r w:rsidRPr="00D6018C">
        <w:rPr>
          <w:sz w:val="24"/>
          <w:szCs w:val="24"/>
        </w:rPr>
        <w:t>augstskolas darba ciklogrammām (studiju kalendāru).</w:t>
      </w:r>
    </w:p>
    <w:p w:rsidR="005E5339" w:rsidRPr="00D6018C" w:rsidRDefault="00FA3749">
      <w:pPr>
        <w:spacing w:before="120" w:after="120"/>
        <w:ind w:left="720"/>
        <w:jc w:val="both"/>
        <w:rPr>
          <w:sz w:val="24"/>
          <w:szCs w:val="24"/>
        </w:rPr>
      </w:pPr>
      <w:r w:rsidRPr="00D6018C">
        <w:rPr>
          <w:sz w:val="24"/>
          <w:szCs w:val="24"/>
        </w:rPr>
        <w:t xml:space="preserve">3.3.6. Telpas </w:t>
      </w:r>
      <w:r w:rsidRPr="00D6018C">
        <w:rPr>
          <w:sz w:val="24"/>
          <w:szCs w:val="24"/>
          <w:highlight w:val="white"/>
        </w:rPr>
        <w:t>tīrību un trauku novākšanu</w:t>
      </w:r>
      <w:r w:rsidRPr="00D6018C">
        <w:rPr>
          <w:sz w:val="24"/>
          <w:szCs w:val="24"/>
        </w:rPr>
        <w:t xml:space="preserve"> </w:t>
      </w:r>
      <w:r w:rsidRPr="00D6018C">
        <w:rPr>
          <w:i/>
          <w:sz w:val="24"/>
          <w:szCs w:val="24"/>
          <w:highlight w:val="white"/>
        </w:rPr>
        <w:t xml:space="preserve">Apmeklētāju zonā 2 </w:t>
      </w:r>
      <w:r w:rsidRPr="00D6018C">
        <w:rPr>
          <w:sz w:val="24"/>
          <w:szCs w:val="24"/>
          <w:highlight w:val="white"/>
        </w:rPr>
        <w:t>(telpu plānā - zilā krāsā), laikā, kad nomnieks nesniedz sabiedriskās ēdināšanas pakalpojumu.</w:t>
      </w:r>
    </w:p>
    <w:p w:rsidR="005E5339" w:rsidRPr="00D6018C" w:rsidRDefault="00FA3749">
      <w:pPr>
        <w:spacing w:before="120" w:after="120"/>
        <w:jc w:val="both"/>
        <w:rPr>
          <w:sz w:val="24"/>
          <w:szCs w:val="24"/>
        </w:rPr>
      </w:pPr>
      <w:r w:rsidRPr="00D6018C">
        <w:rPr>
          <w:sz w:val="24"/>
          <w:szCs w:val="24"/>
        </w:rPr>
        <w:t>3.4.</w:t>
      </w:r>
      <w:r w:rsidRPr="00D6018C">
        <w:rPr>
          <w:sz w:val="14"/>
          <w:szCs w:val="14"/>
        </w:rPr>
        <w:t xml:space="preserve"> </w:t>
      </w:r>
      <w:r w:rsidRPr="00D6018C">
        <w:rPr>
          <w:sz w:val="24"/>
          <w:szCs w:val="24"/>
        </w:rPr>
        <w:t>Kā atbildīgā persona no Iznomātāja puses par ugunsdrošību un darba drošības noteikumu ievērošanu tiek nozīmēts __________ _______________.</w:t>
      </w:r>
    </w:p>
    <w:p w:rsidR="005E5339" w:rsidRPr="00D6018C" w:rsidRDefault="00FA3749">
      <w:pPr>
        <w:spacing w:before="120" w:after="120"/>
        <w:ind w:left="360"/>
        <w:jc w:val="center"/>
        <w:rPr>
          <w:b/>
          <w:sz w:val="24"/>
          <w:szCs w:val="24"/>
        </w:rPr>
      </w:pPr>
      <w:r w:rsidRPr="00D6018C">
        <w:rPr>
          <w:b/>
          <w:sz w:val="24"/>
          <w:szCs w:val="24"/>
        </w:rPr>
        <w:t>4.</w:t>
      </w:r>
      <w:r w:rsidRPr="00D6018C">
        <w:rPr>
          <w:sz w:val="14"/>
          <w:szCs w:val="14"/>
        </w:rPr>
        <w:t xml:space="preserve">     </w:t>
      </w:r>
      <w:r w:rsidRPr="00D6018C">
        <w:rPr>
          <w:b/>
          <w:sz w:val="24"/>
          <w:szCs w:val="24"/>
        </w:rPr>
        <w:t>Nomnieka tiesības un pienākumi</w:t>
      </w:r>
    </w:p>
    <w:p w:rsidR="005E5339" w:rsidRPr="00D6018C" w:rsidRDefault="00FA3749">
      <w:pPr>
        <w:spacing w:before="120" w:after="120"/>
        <w:jc w:val="both"/>
        <w:rPr>
          <w:sz w:val="24"/>
          <w:szCs w:val="24"/>
        </w:rPr>
      </w:pPr>
      <w:r w:rsidRPr="00D6018C">
        <w:rPr>
          <w:sz w:val="24"/>
          <w:szCs w:val="24"/>
        </w:rPr>
        <w:t>4.1.</w:t>
      </w:r>
      <w:r w:rsidRPr="00D6018C">
        <w:rPr>
          <w:sz w:val="14"/>
          <w:szCs w:val="14"/>
        </w:rPr>
        <w:t xml:space="preserve">  </w:t>
      </w:r>
      <w:r w:rsidRPr="00D6018C">
        <w:rPr>
          <w:sz w:val="24"/>
          <w:szCs w:val="24"/>
        </w:rPr>
        <w:t>Nomnieka tiesības:</w:t>
      </w:r>
    </w:p>
    <w:p w:rsidR="005E5339" w:rsidRPr="00D6018C" w:rsidRDefault="00FA3749">
      <w:pPr>
        <w:spacing w:before="120" w:after="120"/>
        <w:ind w:left="1220"/>
        <w:jc w:val="both"/>
        <w:rPr>
          <w:sz w:val="24"/>
          <w:szCs w:val="24"/>
        </w:rPr>
      </w:pPr>
      <w:r w:rsidRPr="00D6018C">
        <w:rPr>
          <w:sz w:val="24"/>
          <w:szCs w:val="24"/>
        </w:rPr>
        <w:t>4.1.1.</w:t>
      </w:r>
      <w:r w:rsidRPr="00D6018C">
        <w:rPr>
          <w:sz w:val="14"/>
          <w:szCs w:val="14"/>
        </w:rPr>
        <w:t xml:space="preserve"> </w:t>
      </w:r>
      <w:r w:rsidRPr="00D6018C">
        <w:rPr>
          <w:sz w:val="24"/>
          <w:szCs w:val="24"/>
        </w:rPr>
        <w:t>Līguma darbības laikā netraucēti lietot Telpas, ievērojot Līguma noteikumus;</w:t>
      </w:r>
    </w:p>
    <w:p w:rsidR="005E5339" w:rsidRPr="00D6018C" w:rsidRDefault="00FA3749">
      <w:pPr>
        <w:spacing w:before="120" w:after="120"/>
        <w:ind w:left="1220"/>
        <w:jc w:val="both"/>
        <w:rPr>
          <w:sz w:val="24"/>
          <w:szCs w:val="24"/>
        </w:rPr>
      </w:pPr>
      <w:r w:rsidRPr="00D6018C">
        <w:rPr>
          <w:sz w:val="24"/>
          <w:szCs w:val="24"/>
        </w:rPr>
        <w:t>4.1.2.</w:t>
      </w:r>
      <w:r w:rsidRPr="00D6018C">
        <w:rPr>
          <w:sz w:val="14"/>
          <w:szCs w:val="14"/>
        </w:rPr>
        <w:t xml:space="preserve"> </w:t>
      </w:r>
      <w:r w:rsidRPr="00D6018C">
        <w:rPr>
          <w:sz w:val="24"/>
          <w:szCs w:val="24"/>
        </w:rPr>
        <w:t>izdarīt Telpās nepieciešamos uzlabojumus, iepriekš rakstveidā saskaņojot to projektus un tāmes ar Iznomātāju;</w:t>
      </w:r>
    </w:p>
    <w:p w:rsidR="005E5339" w:rsidRPr="00D6018C" w:rsidRDefault="00FA3749">
      <w:pPr>
        <w:spacing w:before="120" w:after="120"/>
        <w:ind w:left="1220"/>
        <w:jc w:val="both"/>
        <w:rPr>
          <w:sz w:val="24"/>
          <w:szCs w:val="24"/>
        </w:rPr>
      </w:pPr>
      <w:r w:rsidRPr="00D6018C">
        <w:rPr>
          <w:sz w:val="24"/>
          <w:szCs w:val="24"/>
        </w:rPr>
        <w:lastRenderedPageBreak/>
        <w:t>4.1.3.</w:t>
      </w:r>
      <w:r w:rsidRPr="00D6018C">
        <w:rPr>
          <w:sz w:val="14"/>
          <w:szCs w:val="14"/>
        </w:rPr>
        <w:t xml:space="preserve"> </w:t>
      </w:r>
      <w:r w:rsidRPr="00D6018C">
        <w:rPr>
          <w:sz w:val="24"/>
          <w:szCs w:val="24"/>
        </w:rPr>
        <w:t>ārpus Telpām izvietot izkārtnes, dekorācijas u.c. tikai saskaņojot ar Iznomātāju un, ņemot vērā to, ka ēkas fasāde ir kultūrvēsturiskais piemineklis;</w:t>
      </w:r>
    </w:p>
    <w:p w:rsidR="005E5339" w:rsidRPr="00D6018C" w:rsidRDefault="00FA3749">
      <w:pPr>
        <w:spacing w:before="120" w:after="120"/>
        <w:jc w:val="both"/>
        <w:rPr>
          <w:sz w:val="24"/>
          <w:szCs w:val="24"/>
        </w:rPr>
      </w:pPr>
      <w:r w:rsidRPr="00D6018C">
        <w:rPr>
          <w:sz w:val="24"/>
          <w:szCs w:val="24"/>
        </w:rPr>
        <w:t>4.2.</w:t>
      </w:r>
      <w:r w:rsidRPr="00D6018C">
        <w:rPr>
          <w:sz w:val="14"/>
          <w:szCs w:val="14"/>
        </w:rPr>
        <w:t xml:space="preserve">  </w:t>
      </w:r>
      <w:r w:rsidRPr="00D6018C">
        <w:rPr>
          <w:sz w:val="24"/>
          <w:szCs w:val="24"/>
        </w:rPr>
        <w:t>Nomnieks apņemas:</w:t>
      </w:r>
    </w:p>
    <w:p w:rsidR="005E5339" w:rsidRPr="00D6018C" w:rsidRDefault="00FA3749">
      <w:pPr>
        <w:spacing w:before="120" w:after="120"/>
        <w:ind w:left="720"/>
        <w:jc w:val="both"/>
        <w:rPr>
          <w:sz w:val="24"/>
          <w:szCs w:val="24"/>
        </w:rPr>
      </w:pPr>
      <w:r w:rsidRPr="00D6018C">
        <w:rPr>
          <w:sz w:val="24"/>
          <w:szCs w:val="24"/>
        </w:rPr>
        <w:t>4.2.1.</w:t>
      </w:r>
      <w:r w:rsidRPr="00D6018C">
        <w:rPr>
          <w:sz w:val="14"/>
          <w:szCs w:val="14"/>
        </w:rPr>
        <w:t xml:space="preserve"> </w:t>
      </w:r>
      <w:r w:rsidRPr="00D6018C">
        <w:rPr>
          <w:sz w:val="24"/>
          <w:szCs w:val="24"/>
        </w:rPr>
        <w:t xml:space="preserve">izmantot Telpas tikai Līgumā noteiktajam mērķim (t.sk., Nomnieks nedrīkst telpas iznomāt citām personām); </w:t>
      </w:r>
      <w:r w:rsidRPr="00D6018C">
        <w:rPr>
          <w:i/>
          <w:sz w:val="24"/>
          <w:szCs w:val="24"/>
          <w:highlight w:val="white"/>
        </w:rPr>
        <w:t xml:space="preserve">Apmeklētāju zonas 2 </w:t>
      </w:r>
      <w:r w:rsidRPr="00D6018C">
        <w:rPr>
          <w:sz w:val="24"/>
          <w:szCs w:val="24"/>
          <w:highlight w:val="white"/>
        </w:rPr>
        <w:t>(telpu plānā - zilā krāsā) norādīto telpas daļu Nomnieks drīkst izmantot tikai, lai apkalpotu apmeklētājus sabiedriskās ēdināšanas pakalpojuma sniegšanas laikā, šajā laikā arī nodrošinot šīs telpas daļas uzkopšanu (</w:t>
      </w:r>
      <w:r w:rsidRPr="00D6018C">
        <w:rPr>
          <w:sz w:val="24"/>
          <w:szCs w:val="24"/>
        </w:rPr>
        <w:t xml:space="preserve">Telpas </w:t>
      </w:r>
      <w:r w:rsidRPr="00D6018C">
        <w:rPr>
          <w:sz w:val="24"/>
          <w:szCs w:val="24"/>
          <w:highlight w:val="white"/>
        </w:rPr>
        <w:t>tīrību un trauku novākšanu).</w:t>
      </w:r>
      <w:r w:rsidRPr="00D6018C">
        <w:rPr>
          <w:color w:val="444746"/>
          <w:sz w:val="24"/>
          <w:szCs w:val="24"/>
          <w:highlight w:val="white"/>
        </w:rPr>
        <w:t xml:space="preserve"> </w:t>
      </w:r>
    </w:p>
    <w:p w:rsidR="005E5339" w:rsidRPr="00D6018C" w:rsidRDefault="00FA3749">
      <w:pPr>
        <w:spacing w:before="120" w:after="120"/>
        <w:ind w:left="720"/>
        <w:jc w:val="both"/>
        <w:rPr>
          <w:sz w:val="24"/>
          <w:szCs w:val="24"/>
        </w:rPr>
      </w:pPr>
      <w:r w:rsidRPr="00D6018C">
        <w:rPr>
          <w:sz w:val="24"/>
          <w:szCs w:val="24"/>
        </w:rPr>
        <w:t>4.2.2.</w:t>
      </w:r>
      <w:r w:rsidRPr="00D6018C">
        <w:rPr>
          <w:sz w:val="14"/>
          <w:szCs w:val="14"/>
        </w:rPr>
        <w:t xml:space="preserve"> </w:t>
      </w:r>
      <w:r w:rsidRPr="00D6018C">
        <w:rPr>
          <w:sz w:val="24"/>
          <w:szCs w:val="24"/>
        </w:rPr>
        <w:t>maksāt nomas maksu un citus Līgumā paredzētos maksājumus Līgumā norādītajos termiņos un apmērā;</w:t>
      </w:r>
    </w:p>
    <w:p w:rsidR="005E5339" w:rsidRPr="00D6018C" w:rsidRDefault="00FA3749">
      <w:pPr>
        <w:spacing w:before="120" w:after="120"/>
        <w:ind w:left="720"/>
        <w:jc w:val="both"/>
        <w:rPr>
          <w:sz w:val="24"/>
          <w:szCs w:val="24"/>
        </w:rPr>
      </w:pPr>
      <w:r w:rsidRPr="00D6018C">
        <w:rPr>
          <w:sz w:val="24"/>
          <w:szCs w:val="24"/>
        </w:rPr>
        <w:t>4.2.3.</w:t>
      </w:r>
      <w:r w:rsidRPr="00D6018C">
        <w:rPr>
          <w:sz w:val="14"/>
          <w:szCs w:val="14"/>
        </w:rPr>
        <w:t xml:space="preserve"> </w:t>
      </w:r>
      <w:r w:rsidRPr="00D6018C">
        <w:rPr>
          <w:sz w:val="24"/>
          <w:szCs w:val="24"/>
        </w:rPr>
        <w:t>saudzīgi izturēties pret namīpašumu, kurā atrodas Telpas un tā koplietošanas telpām;</w:t>
      </w:r>
    </w:p>
    <w:p w:rsidR="005E5339" w:rsidRPr="00D6018C" w:rsidRDefault="00FA3749">
      <w:pPr>
        <w:spacing w:before="120" w:after="120"/>
        <w:ind w:left="720"/>
        <w:jc w:val="both"/>
        <w:rPr>
          <w:sz w:val="24"/>
          <w:szCs w:val="24"/>
        </w:rPr>
      </w:pPr>
      <w:r w:rsidRPr="00D6018C">
        <w:rPr>
          <w:sz w:val="24"/>
          <w:szCs w:val="24"/>
        </w:rPr>
        <w:t>4.2.4.</w:t>
      </w:r>
      <w:r w:rsidRPr="00D6018C">
        <w:rPr>
          <w:sz w:val="14"/>
          <w:szCs w:val="14"/>
        </w:rPr>
        <w:t xml:space="preserve"> </w:t>
      </w:r>
      <w:r w:rsidRPr="00D6018C">
        <w:rPr>
          <w:sz w:val="24"/>
          <w:szCs w:val="24"/>
        </w:rPr>
        <w:t>Telpu ekspluatācijā ievērot apmeklētāju drošības, ugunsdrošības, darba aizsardzības, sanitāros un higiēnas noteikumus, kā arī netraucēt Iznomātāja darbību un studiju procesu ēkā Rīgā, Krišjāņa Barona ielā 1;</w:t>
      </w:r>
    </w:p>
    <w:p w:rsidR="005E5339" w:rsidRPr="00D6018C" w:rsidRDefault="00FA3749">
      <w:pPr>
        <w:spacing w:before="120" w:after="120"/>
        <w:ind w:left="720"/>
        <w:jc w:val="both"/>
        <w:rPr>
          <w:sz w:val="24"/>
          <w:szCs w:val="24"/>
        </w:rPr>
      </w:pPr>
      <w:r w:rsidRPr="00D6018C">
        <w:rPr>
          <w:sz w:val="24"/>
          <w:szCs w:val="24"/>
        </w:rPr>
        <w:t>4.2.5.</w:t>
      </w:r>
      <w:r w:rsidRPr="00D6018C">
        <w:rPr>
          <w:sz w:val="14"/>
          <w:szCs w:val="14"/>
        </w:rPr>
        <w:t xml:space="preserve"> </w:t>
      </w:r>
      <w:r w:rsidRPr="00D6018C">
        <w:rPr>
          <w:sz w:val="24"/>
          <w:szCs w:val="24"/>
        </w:rPr>
        <w:t>nekavējoties, bet ne vēlāk kā 48 stundu laikā informēt Iznomātāju par jebkuru apstākļu iestāšanos, kas traucē lietot Telpas vai pildīt jebkuras citas no šī līguma izrietošās saistības un pienākumus, kā arī veikt visas darbības, lai pārtrauktu šādu apstākļu tālāku iedarbību. Ne vēlāk kā 24 stundu laikā paziņot Iznomātājam par jebkuru Telpām nodarītu kaitējumu, kā arī par veiktajiem kaitējuma un tā seku likvidēšanas pasākumiem;</w:t>
      </w:r>
    </w:p>
    <w:p w:rsidR="005E5339" w:rsidRPr="00D6018C" w:rsidRDefault="00FA3749">
      <w:pPr>
        <w:spacing w:before="120" w:after="120"/>
        <w:ind w:left="720"/>
        <w:jc w:val="both"/>
        <w:rPr>
          <w:sz w:val="24"/>
          <w:szCs w:val="24"/>
        </w:rPr>
      </w:pPr>
      <w:r w:rsidRPr="00D6018C">
        <w:rPr>
          <w:sz w:val="24"/>
          <w:szCs w:val="24"/>
        </w:rPr>
        <w:t>4.2.6.</w:t>
      </w:r>
      <w:r w:rsidRPr="00D6018C">
        <w:rPr>
          <w:sz w:val="14"/>
          <w:szCs w:val="14"/>
        </w:rPr>
        <w:t xml:space="preserve"> </w:t>
      </w:r>
      <w:r w:rsidRPr="00D6018C">
        <w:rPr>
          <w:sz w:val="24"/>
          <w:szCs w:val="24"/>
        </w:rPr>
        <w:t>šim Līgumam izbeidzoties, kā arī gadījumā, ja šis Līgums tiek pārtraukts pirms noteiktā termiņa, atbrīvot Telpas un nodot tās Iznomātājam ne sliktākā stāvoklī par to, kādā viņš tās saņēmis, ņemot vērā Telpu dabisko nolietojumu.</w:t>
      </w:r>
    </w:p>
    <w:p w:rsidR="005E5339" w:rsidRPr="00D6018C" w:rsidRDefault="00FA3749">
      <w:pPr>
        <w:spacing w:before="120" w:after="120"/>
        <w:jc w:val="both"/>
        <w:rPr>
          <w:sz w:val="24"/>
          <w:szCs w:val="24"/>
        </w:rPr>
      </w:pPr>
      <w:r w:rsidRPr="00D6018C">
        <w:rPr>
          <w:sz w:val="24"/>
          <w:szCs w:val="24"/>
        </w:rPr>
        <w:t>4.3.</w:t>
      </w:r>
      <w:r w:rsidRPr="00D6018C">
        <w:rPr>
          <w:sz w:val="14"/>
          <w:szCs w:val="14"/>
        </w:rPr>
        <w:t xml:space="preserve"> </w:t>
      </w:r>
      <w:r w:rsidRPr="00D6018C">
        <w:rPr>
          <w:sz w:val="24"/>
          <w:szCs w:val="24"/>
        </w:rPr>
        <w:t>Nomnieks apliecina, ka viņam ir zināmi arī citi ar Telpu lietošanu saistītie apstākļi, tajā skaitā:</w:t>
      </w:r>
    </w:p>
    <w:p w:rsidR="005E5339" w:rsidRPr="00D6018C" w:rsidRDefault="00FA3749">
      <w:pPr>
        <w:spacing w:before="120" w:after="120"/>
        <w:ind w:firstLine="720"/>
        <w:jc w:val="both"/>
        <w:rPr>
          <w:sz w:val="24"/>
          <w:szCs w:val="24"/>
        </w:rPr>
      </w:pPr>
      <w:r w:rsidRPr="00D6018C">
        <w:rPr>
          <w:sz w:val="24"/>
          <w:szCs w:val="24"/>
        </w:rPr>
        <w:t>4.3.1.</w:t>
      </w:r>
      <w:r w:rsidRPr="00D6018C">
        <w:rPr>
          <w:sz w:val="14"/>
          <w:szCs w:val="14"/>
        </w:rPr>
        <w:t xml:space="preserve"> </w:t>
      </w:r>
      <w:r w:rsidRPr="00D6018C">
        <w:rPr>
          <w:sz w:val="24"/>
          <w:szCs w:val="24"/>
        </w:rPr>
        <w:t>Telpu atslēgšanas un aizslēgšanas laiki;</w:t>
      </w:r>
    </w:p>
    <w:p w:rsidR="005E5339" w:rsidRPr="00D6018C" w:rsidRDefault="00FA3749">
      <w:pPr>
        <w:spacing w:before="120" w:after="120"/>
        <w:ind w:left="720"/>
        <w:jc w:val="both"/>
        <w:rPr>
          <w:sz w:val="24"/>
          <w:szCs w:val="24"/>
        </w:rPr>
      </w:pPr>
      <w:r w:rsidRPr="00D6018C">
        <w:rPr>
          <w:sz w:val="24"/>
          <w:szCs w:val="24"/>
        </w:rPr>
        <w:t>4.3.2.</w:t>
      </w:r>
      <w:r w:rsidRPr="00D6018C">
        <w:rPr>
          <w:sz w:val="14"/>
          <w:szCs w:val="14"/>
        </w:rPr>
        <w:t xml:space="preserve"> </w:t>
      </w:r>
      <w:r w:rsidRPr="00D6018C">
        <w:rPr>
          <w:sz w:val="24"/>
          <w:szCs w:val="24"/>
        </w:rPr>
        <w:t>Augstskolas darba ciklogrammas. Katra akadēmiskā gada ciklogramma ir pieejama Iznomātāja interneta vietnē</w:t>
      </w:r>
      <w:hyperlink r:id="rId5">
        <w:r w:rsidRPr="00D6018C">
          <w:rPr>
            <w:sz w:val="24"/>
            <w:szCs w:val="24"/>
          </w:rPr>
          <w:t xml:space="preserve"> </w:t>
        </w:r>
      </w:hyperlink>
      <w:hyperlink r:id="rId6">
        <w:r w:rsidRPr="00D6018C">
          <w:rPr>
            <w:color w:val="1155CC"/>
            <w:sz w:val="24"/>
            <w:szCs w:val="24"/>
            <w:u w:val="single"/>
          </w:rPr>
          <w:t>www.jvlma.lv</w:t>
        </w:r>
      </w:hyperlink>
      <w:r w:rsidRPr="00D6018C">
        <w:rPr>
          <w:sz w:val="24"/>
          <w:szCs w:val="24"/>
        </w:rPr>
        <w:t>, sadaļā “studijas” ar nosaukumu attiecīgā studiju gada Studiju kalendārs.</w:t>
      </w:r>
    </w:p>
    <w:p w:rsidR="005E5339" w:rsidRPr="00D6018C" w:rsidRDefault="00FA3749">
      <w:pPr>
        <w:spacing w:before="120" w:after="120"/>
        <w:jc w:val="both"/>
        <w:rPr>
          <w:sz w:val="24"/>
          <w:szCs w:val="24"/>
        </w:rPr>
      </w:pPr>
      <w:r w:rsidRPr="00D6018C">
        <w:rPr>
          <w:sz w:val="24"/>
          <w:szCs w:val="24"/>
        </w:rPr>
        <w:t>4.4.</w:t>
      </w:r>
      <w:r w:rsidRPr="00D6018C">
        <w:rPr>
          <w:sz w:val="14"/>
          <w:szCs w:val="14"/>
        </w:rPr>
        <w:t xml:space="preserve">  </w:t>
      </w:r>
      <w:r w:rsidRPr="00D6018C">
        <w:rPr>
          <w:sz w:val="24"/>
          <w:szCs w:val="24"/>
        </w:rPr>
        <w:t xml:space="preserve">Nomniekam jānodrošina Telpu regulāra uzkopšana un palodžu mazgāšana (no telpu iekšpuses), kā arī tauku savācēja regulāra apkope. Nomniekam jānodrošina arī </w:t>
      </w:r>
      <w:r w:rsidRPr="00D6018C">
        <w:rPr>
          <w:i/>
          <w:sz w:val="24"/>
          <w:szCs w:val="24"/>
          <w:highlight w:val="white"/>
        </w:rPr>
        <w:t xml:space="preserve">Apmeklētāju zonā 2 </w:t>
      </w:r>
      <w:r w:rsidRPr="00D6018C">
        <w:rPr>
          <w:sz w:val="24"/>
          <w:szCs w:val="24"/>
          <w:highlight w:val="white"/>
        </w:rPr>
        <w:t>(telpu plānā - zilā krāsā) norādītajā telpas daļā t</w:t>
      </w:r>
      <w:r w:rsidRPr="00D6018C">
        <w:rPr>
          <w:sz w:val="24"/>
          <w:szCs w:val="24"/>
        </w:rPr>
        <w:t xml:space="preserve">elpas </w:t>
      </w:r>
      <w:r w:rsidRPr="00D6018C">
        <w:rPr>
          <w:sz w:val="24"/>
          <w:szCs w:val="24"/>
          <w:highlight w:val="white"/>
        </w:rPr>
        <w:t>tīrību un trauku novākšanu, laikā, kad nomnieks sniedz sabiedriskās ēdināšanas pakalpojumu.</w:t>
      </w:r>
    </w:p>
    <w:p w:rsidR="005E5339" w:rsidRPr="00D6018C" w:rsidRDefault="00FA3749">
      <w:pPr>
        <w:spacing w:before="120" w:after="120"/>
        <w:jc w:val="both"/>
        <w:rPr>
          <w:sz w:val="24"/>
          <w:szCs w:val="24"/>
        </w:rPr>
      </w:pPr>
      <w:r w:rsidRPr="00D6018C">
        <w:rPr>
          <w:sz w:val="24"/>
          <w:szCs w:val="24"/>
        </w:rPr>
        <w:t>4.5.</w:t>
      </w:r>
      <w:r w:rsidRPr="00D6018C">
        <w:rPr>
          <w:sz w:val="14"/>
          <w:szCs w:val="14"/>
        </w:rPr>
        <w:t xml:space="preserve">  </w:t>
      </w:r>
      <w:r w:rsidRPr="00D6018C">
        <w:rPr>
          <w:sz w:val="24"/>
          <w:szCs w:val="24"/>
        </w:rPr>
        <w:t>Ēdināšanas pakalpojuma sniegšanai, nomniekam par saviem līdzek</w:t>
      </w:r>
      <w:r w:rsidR="005F40DF" w:rsidRPr="00D6018C">
        <w:rPr>
          <w:sz w:val="24"/>
          <w:szCs w:val="24"/>
        </w:rPr>
        <w:t>ļ</w:t>
      </w:r>
      <w:r w:rsidRPr="00D6018C">
        <w:rPr>
          <w:sz w:val="24"/>
          <w:szCs w:val="24"/>
        </w:rPr>
        <w:t>iem ir jāuzstāda pakalpojuma sniegšanai nepieciešamās tehnoloģiskās iekārtas (piemēram, produktu uzglabāšanai, produktu sadalei un / vai ēdienu sagatavošanai), iepriekš to rakstiski saskaņojot ar Iznomātāju.</w:t>
      </w:r>
    </w:p>
    <w:p w:rsidR="005E5339" w:rsidRPr="00D6018C" w:rsidRDefault="00FA3749">
      <w:pPr>
        <w:spacing w:before="120" w:after="120"/>
        <w:jc w:val="both"/>
        <w:rPr>
          <w:sz w:val="24"/>
          <w:szCs w:val="24"/>
        </w:rPr>
      </w:pPr>
      <w:r w:rsidRPr="00D6018C">
        <w:rPr>
          <w:sz w:val="24"/>
          <w:szCs w:val="24"/>
        </w:rPr>
        <w:t>4.6.</w:t>
      </w:r>
      <w:r w:rsidRPr="00D6018C">
        <w:rPr>
          <w:sz w:val="14"/>
          <w:szCs w:val="14"/>
        </w:rPr>
        <w:t xml:space="preserve">  </w:t>
      </w:r>
      <w:r w:rsidRPr="00D6018C">
        <w:rPr>
          <w:sz w:val="24"/>
          <w:szCs w:val="24"/>
        </w:rPr>
        <w:t>Nomniekam jānodrošina trauki, apmeklētāju galdi, krēsli, galda piederumi, salvetes u.tml.</w:t>
      </w:r>
    </w:p>
    <w:p w:rsidR="005E5339" w:rsidRPr="00D6018C" w:rsidRDefault="00FA3749">
      <w:pPr>
        <w:spacing w:before="120" w:after="120"/>
        <w:jc w:val="both"/>
        <w:rPr>
          <w:sz w:val="24"/>
          <w:szCs w:val="24"/>
        </w:rPr>
      </w:pPr>
      <w:r w:rsidRPr="00D6018C">
        <w:rPr>
          <w:sz w:val="24"/>
          <w:szCs w:val="24"/>
        </w:rPr>
        <w:t>4.7.  Nomniekam sabiedriskās ēdināšanas pakalpojumi ir jāsniedz vismaz šādos</w:t>
      </w:r>
      <w:r w:rsidRPr="00D6018C">
        <w:rPr>
          <w:sz w:val="24"/>
          <w:szCs w:val="24"/>
          <w:highlight w:val="white"/>
        </w:rPr>
        <w:t xml:space="preserve"> studiju procesa norises (septembris - jūnijs) </w:t>
      </w:r>
      <w:r w:rsidRPr="00D6018C">
        <w:rPr>
          <w:sz w:val="24"/>
          <w:szCs w:val="24"/>
        </w:rPr>
        <w:t>laikos:</w:t>
      </w:r>
    </w:p>
    <w:p w:rsidR="005E5339" w:rsidRPr="00D6018C" w:rsidRDefault="00FA3749">
      <w:pPr>
        <w:spacing w:before="120" w:after="120"/>
        <w:ind w:left="720"/>
        <w:jc w:val="both"/>
        <w:rPr>
          <w:sz w:val="24"/>
          <w:szCs w:val="24"/>
        </w:rPr>
      </w:pPr>
      <w:r w:rsidRPr="00D6018C">
        <w:rPr>
          <w:sz w:val="24"/>
          <w:szCs w:val="24"/>
        </w:rPr>
        <w:lastRenderedPageBreak/>
        <w:t>4.7.1.  pirmdienās, otrdienās, trešdienās, ceturtdienās, piektdienās no plkst.10.00 līdz 16:00.</w:t>
      </w:r>
    </w:p>
    <w:p w:rsidR="005E5339" w:rsidRPr="00D6018C" w:rsidRDefault="00FA3749">
      <w:pPr>
        <w:spacing w:before="120" w:after="120"/>
        <w:jc w:val="both"/>
        <w:rPr>
          <w:sz w:val="24"/>
          <w:szCs w:val="24"/>
        </w:rPr>
      </w:pPr>
      <w:r w:rsidRPr="00D6018C">
        <w:rPr>
          <w:sz w:val="24"/>
          <w:szCs w:val="24"/>
        </w:rPr>
        <w:t>4.8.  Ja Iznomātājs vismaz 5 darba dienas iepriekš iesniedz rakstisku pieprasījumu, Nomniekam jānodrošina sabiedriskā ēdināšana arī papildus 4.7.1.punktā minētajiem laikiem.</w:t>
      </w:r>
    </w:p>
    <w:p w:rsidR="005E5339" w:rsidRPr="00D6018C" w:rsidRDefault="00FA3749">
      <w:pPr>
        <w:spacing w:before="120" w:after="120"/>
        <w:jc w:val="both"/>
        <w:rPr>
          <w:sz w:val="24"/>
          <w:szCs w:val="24"/>
        </w:rPr>
      </w:pPr>
      <w:r w:rsidRPr="00D6018C">
        <w:rPr>
          <w:sz w:val="24"/>
          <w:szCs w:val="24"/>
        </w:rPr>
        <w:t>4.9.</w:t>
      </w:r>
      <w:r w:rsidRPr="00D6018C">
        <w:rPr>
          <w:sz w:val="14"/>
          <w:szCs w:val="14"/>
        </w:rPr>
        <w:t xml:space="preserve">  </w:t>
      </w:r>
      <w:r w:rsidRPr="00D6018C">
        <w:rPr>
          <w:sz w:val="24"/>
          <w:szCs w:val="24"/>
        </w:rPr>
        <w:t>Nomnieks sabiedriskās ēdināšanas pakalpojumus vasaras brīvlaikā (parasti, no 20.jūnija līdz 31.augustam) var nesniegt. Ja minētajā laika periodā Nomnieks nenodrošina sabiedriskās ēdināšanas pakalpojumu un neizmanto Telpas savai komercdarbībai, par attiecīgo laika posmu netiek piemērota un aprēķināta Telpu nomas maksa.</w:t>
      </w:r>
    </w:p>
    <w:p w:rsidR="005E5339" w:rsidRPr="00D6018C" w:rsidRDefault="00FA3749">
      <w:pPr>
        <w:spacing w:before="120" w:after="120"/>
        <w:jc w:val="both"/>
        <w:rPr>
          <w:sz w:val="24"/>
          <w:szCs w:val="24"/>
        </w:rPr>
      </w:pPr>
      <w:r w:rsidRPr="00D6018C">
        <w:rPr>
          <w:sz w:val="24"/>
          <w:szCs w:val="24"/>
        </w:rPr>
        <w:t>4.10.</w:t>
      </w:r>
      <w:r w:rsidRPr="00D6018C">
        <w:rPr>
          <w:sz w:val="14"/>
          <w:szCs w:val="14"/>
        </w:rPr>
        <w:t xml:space="preserve">   </w:t>
      </w:r>
      <w:r w:rsidRPr="00D6018C">
        <w:rPr>
          <w:sz w:val="24"/>
          <w:szCs w:val="24"/>
        </w:rPr>
        <w:t>Iznomātājs, pēc atsevišķas vienošanās ar Nomnieku, var pasūtīt galdu klāšanu pasākumiem, t.sk. arī citās JVLMA telpās un laikos, iepriekš saskaņojot ēdienu un dzērienu sortimentu un izmaksas.</w:t>
      </w:r>
    </w:p>
    <w:p w:rsidR="005E5339" w:rsidRPr="00D6018C" w:rsidRDefault="00FA3749">
      <w:pPr>
        <w:spacing w:before="120" w:after="120"/>
        <w:jc w:val="both"/>
        <w:rPr>
          <w:sz w:val="24"/>
          <w:szCs w:val="24"/>
        </w:rPr>
      </w:pPr>
      <w:r w:rsidRPr="00D6018C">
        <w:rPr>
          <w:sz w:val="24"/>
          <w:szCs w:val="24"/>
        </w:rPr>
        <w:t>4.11.Par darba laikiem ziemas brīvlaikā un p</w:t>
      </w:r>
      <w:r w:rsidR="00D6018C">
        <w:rPr>
          <w:sz w:val="24"/>
          <w:szCs w:val="24"/>
        </w:rPr>
        <w:t>atstāvīgā darba nedēļās</w:t>
      </w:r>
      <w:r w:rsidRPr="00D6018C">
        <w:rPr>
          <w:sz w:val="24"/>
          <w:szCs w:val="24"/>
        </w:rPr>
        <w:t xml:space="preserve"> Iznomātājs un Nomnieks vienojas vismaz 5 darba dienas iepriekš.</w:t>
      </w:r>
    </w:p>
    <w:p w:rsidR="005E5339" w:rsidRPr="00D6018C" w:rsidRDefault="00FA3749">
      <w:pPr>
        <w:spacing w:before="120" w:after="120"/>
        <w:jc w:val="both"/>
        <w:rPr>
          <w:sz w:val="24"/>
          <w:szCs w:val="24"/>
        </w:rPr>
      </w:pPr>
      <w:r w:rsidRPr="00D6018C">
        <w:rPr>
          <w:sz w:val="24"/>
          <w:szCs w:val="24"/>
        </w:rPr>
        <w:t>4.12.Nomnieks produktu piegādi nedrīkst veikt, izmantojot ēkas Rīgā, Krišjāņa Barona ielā 1 centrālo (galveno) ieeju.</w:t>
      </w:r>
    </w:p>
    <w:p w:rsidR="005E5339" w:rsidRPr="00D6018C" w:rsidRDefault="00FA3749">
      <w:pPr>
        <w:spacing w:before="120" w:after="120"/>
        <w:jc w:val="both"/>
        <w:rPr>
          <w:sz w:val="24"/>
          <w:szCs w:val="24"/>
        </w:rPr>
      </w:pPr>
      <w:r w:rsidRPr="00D6018C">
        <w:rPr>
          <w:sz w:val="24"/>
          <w:szCs w:val="24"/>
        </w:rPr>
        <w:t>4.13.</w:t>
      </w:r>
      <w:r w:rsidRPr="00D6018C">
        <w:rPr>
          <w:sz w:val="14"/>
          <w:szCs w:val="14"/>
        </w:rPr>
        <w:t xml:space="preserve">  </w:t>
      </w:r>
      <w:r w:rsidRPr="00D6018C">
        <w:rPr>
          <w:sz w:val="24"/>
          <w:szCs w:val="24"/>
        </w:rPr>
        <w:t>Nomnieks Telpās nedrīkst tirgot alkoholiskos dzērienus un cigaretes, izņemot, ja pēc JVLMA pieteikuma, Telpas tiek izmantotas slēgtiem pasākumiem.</w:t>
      </w:r>
    </w:p>
    <w:p w:rsidR="005E5339" w:rsidRPr="00D6018C" w:rsidRDefault="00FA3749">
      <w:pPr>
        <w:spacing w:before="120" w:after="120"/>
        <w:jc w:val="both"/>
        <w:rPr>
          <w:sz w:val="24"/>
          <w:szCs w:val="24"/>
        </w:rPr>
      </w:pPr>
      <w:r w:rsidRPr="00D6018C">
        <w:rPr>
          <w:sz w:val="24"/>
          <w:szCs w:val="24"/>
        </w:rPr>
        <w:t>4.14.</w:t>
      </w:r>
      <w:r w:rsidRPr="00D6018C">
        <w:rPr>
          <w:sz w:val="14"/>
          <w:szCs w:val="14"/>
        </w:rPr>
        <w:t xml:space="preserve"> </w:t>
      </w:r>
      <w:r w:rsidRPr="00D6018C">
        <w:rPr>
          <w:sz w:val="24"/>
          <w:szCs w:val="24"/>
        </w:rPr>
        <w:t>Nomniekam jānodrošina ēdienkarte, kurā ir norādīts ēdiena nosaukums, vienība (svars vai skaits) un cena.</w:t>
      </w:r>
    </w:p>
    <w:p w:rsidR="005E5339" w:rsidRPr="00D6018C" w:rsidRDefault="00FA3749">
      <w:pPr>
        <w:spacing w:before="120" w:after="120"/>
        <w:jc w:val="both"/>
        <w:rPr>
          <w:sz w:val="24"/>
          <w:szCs w:val="24"/>
        </w:rPr>
      </w:pPr>
      <w:r w:rsidRPr="00D6018C">
        <w:rPr>
          <w:sz w:val="24"/>
          <w:szCs w:val="24"/>
        </w:rPr>
        <w:t>4.15.Nomniekam katru dienu jānodrošina vismaz šādi ēdienu veidi, skaits un sortiments:</w:t>
      </w:r>
    </w:p>
    <w:p w:rsidR="005E5339" w:rsidRPr="00D6018C" w:rsidRDefault="00FA3749">
      <w:pPr>
        <w:numPr>
          <w:ilvl w:val="0"/>
          <w:numId w:val="5"/>
        </w:numPr>
        <w:jc w:val="both"/>
        <w:rPr>
          <w:sz w:val="24"/>
          <w:szCs w:val="24"/>
        </w:rPr>
      </w:pPr>
      <w:r w:rsidRPr="00D6018C">
        <w:rPr>
          <w:sz w:val="24"/>
          <w:szCs w:val="24"/>
        </w:rPr>
        <w:t xml:space="preserve">piena produkti; </w:t>
      </w:r>
    </w:p>
    <w:p w:rsidR="005E5339" w:rsidRPr="00D6018C" w:rsidRDefault="00FA3749">
      <w:pPr>
        <w:numPr>
          <w:ilvl w:val="0"/>
          <w:numId w:val="5"/>
        </w:numPr>
        <w:pBdr>
          <w:top w:val="nil"/>
          <w:left w:val="nil"/>
          <w:bottom w:val="nil"/>
          <w:right w:val="nil"/>
          <w:between w:val="nil"/>
        </w:pBdr>
      </w:pPr>
      <w:r w:rsidRPr="00D6018C">
        <w:rPr>
          <w:sz w:val="14"/>
          <w:szCs w:val="14"/>
        </w:rPr>
        <w:t xml:space="preserve"> </w:t>
      </w:r>
      <w:r w:rsidRPr="00D6018C">
        <w:rPr>
          <w:sz w:val="24"/>
          <w:szCs w:val="24"/>
        </w:rPr>
        <w:t>otrie ēdieni  – vismaz 1 gaļas ēdiena veids un vismaz 1 veģetārs;</w:t>
      </w:r>
    </w:p>
    <w:p w:rsidR="005E5339" w:rsidRPr="00D6018C" w:rsidRDefault="005F40DF">
      <w:pPr>
        <w:numPr>
          <w:ilvl w:val="0"/>
          <w:numId w:val="5"/>
        </w:numPr>
        <w:pBdr>
          <w:top w:val="nil"/>
          <w:left w:val="nil"/>
          <w:bottom w:val="nil"/>
          <w:right w:val="nil"/>
          <w:between w:val="nil"/>
        </w:pBdr>
        <w:rPr>
          <w:sz w:val="24"/>
          <w:szCs w:val="24"/>
        </w:rPr>
      </w:pPr>
      <w:r w:rsidRPr="00D6018C">
        <w:rPr>
          <w:sz w:val="24"/>
          <w:szCs w:val="24"/>
        </w:rPr>
        <w:t>zupa</w:t>
      </w:r>
      <w:r w:rsidR="00FA3749" w:rsidRPr="00D6018C">
        <w:rPr>
          <w:sz w:val="24"/>
          <w:szCs w:val="24"/>
        </w:rPr>
        <w:t>;</w:t>
      </w:r>
    </w:p>
    <w:p w:rsidR="005E5339" w:rsidRPr="00D6018C" w:rsidRDefault="00FA3749">
      <w:pPr>
        <w:numPr>
          <w:ilvl w:val="0"/>
          <w:numId w:val="5"/>
        </w:numPr>
        <w:pBdr>
          <w:top w:val="nil"/>
          <w:left w:val="nil"/>
          <w:bottom w:val="nil"/>
          <w:right w:val="nil"/>
          <w:between w:val="nil"/>
        </w:pBdr>
        <w:rPr>
          <w:sz w:val="24"/>
          <w:szCs w:val="24"/>
        </w:rPr>
      </w:pPr>
      <w:r w:rsidRPr="00D6018C">
        <w:rPr>
          <w:sz w:val="24"/>
          <w:szCs w:val="24"/>
        </w:rPr>
        <w:t>salāti – t.sk. bez majonēzes un krējuma</w:t>
      </w:r>
      <w:r w:rsidR="005F40DF" w:rsidRPr="00D6018C">
        <w:rPr>
          <w:sz w:val="24"/>
          <w:szCs w:val="24"/>
        </w:rPr>
        <w:t xml:space="preserve"> </w:t>
      </w:r>
      <w:r w:rsidRPr="00D6018C">
        <w:rPr>
          <w:sz w:val="24"/>
          <w:szCs w:val="24"/>
        </w:rPr>
        <w:t>piedevām;</w:t>
      </w:r>
    </w:p>
    <w:p w:rsidR="005E5339" w:rsidRPr="00D6018C" w:rsidRDefault="00FA3749">
      <w:pPr>
        <w:numPr>
          <w:ilvl w:val="0"/>
          <w:numId w:val="5"/>
        </w:numPr>
        <w:jc w:val="both"/>
        <w:rPr>
          <w:sz w:val="24"/>
          <w:szCs w:val="24"/>
        </w:rPr>
      </w:pPr>
      <w:r w:rsidRPr="00D6018C">
        <w:rPr>
          <w:sz w:val="24"/>
          <w:szCs w:val="24"/>
        </w:rPr>
        <w:t>saldais ēdiens;</w:t>
      </w:r>
    </w:p>
    <w:p w:rsidR="005E5339" w:rsidRPr="00D6018C" w:rsidRDefault="005F40DF">
      <w:pPr>
        <w:numPr>
          <w:ilvl w:val="0"/>
          <w:numId w:val="5"/>
        </w:numPr>
        <w:jc w:val="both"/>
        <w:rPr>
          <w:sz w:val="24"/>
          <w:szCs w:val="24"/>
        </w:rPr>
      </w:pPr>
      <w:r w:rsidRPr="00D6018C">
        <w:rPr>
          <w:sz w:val="24"/>
          <w:szCs w:val="24"/>
        </w:rPr>
        <w:t>dzērieni</w:t>
      </w:r>
      <w:r w:rsidR="00FA3749" w:rsidRPr="00D6018C">
        <w:rPr>
          <w:sz w:val="24"/>
          <w:szCs w:val="24"/>
        </w:rPr>
        <w:t xml:space="preserve">; </w:t>
      </w:r>
    </w:p>
    <w:p w:rsidR="005E5339" w:rsidRPr="00D6018C" w:rsidRDefault="00FA3749">
      <w:pPr>
        <w:numPr>
          <w:ilvl w:val="0"/>
          <w:numId w:val="5"/>
        </w:numPr>
        <w:jc w:val="both"/>
        <w:rPr>
          <w:sz w:val="24"/>
          <w:szCs w:val="24"/>
        </w:rPr>
      </w:pPr>
      <w:r w:rsidRPr="00D6018C">
        <w:rPr>
          <w:sz w:val="24"/>
          <w:szCs w:val="24"/>
        </w:rPr>
        <w:t>minerālūdens (ar gāzi, bez gāzes);</w:t>
      </w:r>
    </w:p>
    <w:p w:rsidR="005E5339" w:rsidRPr="00D6018C" w:rsidRDefault="00FA3749">
      <w:pPr>
        <w:numPr>
          <w:ilvl w:val="0"/>
          <w:numId w:val="5"/>
        </w:numPr>
        <w:jc w:val="both"/>
      </w:pPr>
      <w:r w:rsidRPr="00D6018C">
        <w:rPr>
          <w:sz w:val="14"/>
          <w:szCs w:val="14"/>
        </w:rPr>
        <w:t xml:space="preserve"> </w:t>
      </w:r>
      <w:r w:rsidRPr="00D6018C">
        <w:rPr>
          <w:sz w:val="24"/>
          <w:szCs w:val="24"/>
        </w:rPr>
        <w:t xml:space="preserve">kafija, tēja; </w:t>
      </w:r>
    </w:p>
    <w:p w:rsidR="005E5339" w:rsidRPr="00D6018C" w:rsidRDefault="00FA3749">
      <w:pPr>
        <w:numPr>
          <w:ilvl w:val="0"/>
          <w:numId w:val="5"/>
        </w:numPr>
        <w:jc w:val="both"/>
        <w:rPr>
          <w:sz w:val="24"/>
          <w:szCs w:val="24"/>
        </w:rPr>
      </w:pPr>
      <w:r w:rsidRPr="00D6018C">
        <w:rPr>
          <w:sz w:val="24"/>
          <w:szCs w:val="24"/>
        </w:rPr>
        <w:t>augļi – vismaz 2 veidu.</w:t>
      </w:r>
    </w:p>
    <w:p w:rsidR="005E5339" w:rsidRPr="00D6018C" w:rsidRDefault="00FA3749">
      <w:pPr>
        <w:spacing w:before="120" w:after="120"/>
        <w:jc w:val="both"/>
        <w:rPr>
          <w:sz w:val="24"/>
          <w:szCs w:val="24"/>
        </w:rPr>
      </w:pPr>
      <w:r w:rsidRPr="00D6018C">
        <w:rPr>
          <w:sz w:val="24"/>
          <w:szCs w:val="24"/>
        </w:rPr>
        <w:t>4.16.Nomniekam katru dienu jāpiedāvā vismaz viens ekonomisko pusdienu komplekts, kurš sastāv no otrā ēdiena un zupas/saldā.</w:t>
      </w:r>
    </w:p>
    <w:p w:rsidR="005E5339" w:rsidRPr="00D6018C" w:rsidRDefault="00FA3749">
      <w:pPr>
        <w:spacing w:before="120" w:after="120"/>
        <w:jc w:val="both"/>
        <w:rPr>
          <w:sz w:val="24"/>
          <w:szCs w:val="24"/>
        </w:rPr>
      </w:pPr>
      <w:r w:rsidRPr="00D6018C">
        <w:rPr>
          <w:sz w:val="24"/>
          <w:szCs w:val="24"/>
        </w:rPr>
        <w:t>4.18.Nomniekam sabiedriskās ēdināšanas pakalpojumi jāsniedz atbilstoši Latvijas Republikas spēkā esošajiem normatīvajiem aktiem, obligātajiem nekaitīguma, higiēnas, sanitārajām un tehnoloģijas prasībām un standartiem.</w:t>
      </w:r>
    </w:p>
    <w:p w:rsidR="005E5339" w:rsidRPr="00D6018C" w:rsidRDefault="00FA3749">
      <w:pPr>
        <w:spacing w:before="120" w:after="120"/>
        <w:jc w:val="both"/>
        <w:rPr>
          <w:sz w:val="24"/>
          <w:szCs w:val="24"/>
        </w:rPr>
      </w:pPr>
      <w:r w:rsidRPr="00D6018C">
        <w:rPr>
          <w:sz w:val="24"/>
          <w:szCs w:val="24"/>
        </w:rPr>
        <w:t>4.19.Nomniekam jānodrošina darbinieki ar formas tērpiem jeb apģērbiem, kuri nedrīkst būt izaicinoši, nepiedienīgi un pārmērīgi uzkrītoši.</w:t>
      </w:r>
    </w:p>
    <w:p w:rsidR="005E5339" w:rsidRPr="00D6018C" w:rsidRDefault="00FA3749">
      <w:pPr>
        <w:spacing w:before="120" w:after="120"/>
        <w:jc w:val="both"/>
        <w:rPr>
          <w:sz w:val="24"/>
          <w:szCs w:val="24"/>
        </w:rPr>
      </w:pPr>
      <w:r w:rsidRPr="00D6018C">
        <w:rPr>
          <w:sz w:val="24"/>
          <w:szCs w:val="24"/>
        </w:rPr>
        <w:t>4.20.Nomniekam jānodrošina apkalpojošais personāls, kuram ir labas latviešu valodas zināšanas un angļu valodas zināšanas tādā līmenī, lai spētu apkalpot ārvalstu viesus.</w:t>
      </w:r>
    </w:p>
    <w:p w:rsidR="005E5339" w:rsidRPr="00D6018C" w:rsidRDefault="00FA3749">
      <w:pPr>
        <w:spacing w:before="120" w:after="120"/>
        <w:jc w:val="both"/>
        <w:rPr>
          <w:sz w:val="24"/>
          <w:szCs w:val="24"/>
        </w:rPr>
      </w:pPr>
      <w:r w:rsidRPr="00D6018C">
        <w:rPr>
          <w:sz w:val="24"/>
          <w:szCs w:val="24"/>
        </w:rPr>
        <w:t>4.21.Nomniekam jānodrošina atkritumu izvešana, patstāvīgi slēdzot līgumu ar atkritumu apsaimniekotāju.</w:t>
      </w:r>
    </w:p>
    <w:p w:rsidR="005E5339" w:rsidRPr="00D6018C" w:rsidRDefault="00FA3749">
      <w:pPr>
        <w:spacing w:before="120" w:after="120"/>
        <w:jc w:val="both"/>
        <w:rPr>
          <w:sz w:val="24"/>
          <w:szCs w:val="24"/>
        </w:rPr>
      </w:pPr>
      <w:r w:rsidRPr="00D6018C">
        <w:rPr>
          <w:sz w:val="24"/>
          <w:szCs w:val="24"/>
        </w:rPr>
        <w:lastRenderedPageBreak/>
        <w:t>4.22.</w:t>
      </w:r>
      <w:r w:rsidRPr="00D6018C">
        <w:rPr>
          <w:sz w:val="14"/>
          <w:szCs w:val="14"/>
        </w:rPr>
        <w:t xml:space="preserve"> </w:t>
      </w:r>
      <w:r w:rsidRPr="00D6018C">
        <w:rPr>
          <w:sz w:val="24"/>
          <w:szCs w:val="24"/>
        </w:rPr>
        <w:t>Nomniekam jānodrošina iespēja veikt norēķinus ar skaidru naudu un maksājuma kartēm.</w:t>
      </w:r>
    </w:p>
    <w:p w:rsidR="005E5339" w:rsidRPr="00D6018C" w:rsidRDefault="00FA3749">
      <w:pPr>
        <w:spacing w:before="120" w:after="120"/>
        <w:jc w:val="both"/>
        <w:rPr>
          <w:sz w:val="24"/>
          <w:szCs w:val="24"/>
        </w:rPr>
      </w:pPr>
      <w:r w:rsidRPr="00D6018C">
        <w:rPr>
          <w:sz w:val="24"/>
          <w:szCs w:val="24"/>
        </w:rPr>
        <w:t>4.23.Kā atbildīgā persona no Nomnieka puses par ugunsdrošību un darba drošības noteikumu ievērošanu tiek nozīmēta _________________.</w:t>
      </w:r>
    </w:p>
    <w:p w:rsidR="005E5339" w:rsidRPr="00D6018C" w:rsidRDefault="00FA3749">
      <w:pPr>
        <w:spacing w:before="120" w:after="120"/>
        <w:ind w:left="720"/>
        <w:jc w:val="both"/>
        <w:rPr>
          <w:sz w:val="24"/>
          <w:szCs w:val="24"/>
        </w:rPr>
      </w:pPr>
      <w:r w:rsidRPr="00D6018C">
        <w:rPr>
          <w:sz w:val="24"/>
          <w:szCs w:val="24"/>
        </w:rPr>
        <w:t xml:space="preserve"> </w:t>
      </w:r>
    </w:p>
    <w:p w:rsidR="005E5339" w:rsidRPr="00D6018C" w:rsidRDefault="00FA3749">
      <w:pPr>
        <w:spacing w:before="120" w:after="120"/>
        <w:ind w:left="360"/>
        <w:jc w:val="center"/>
        <w:rPr>
          <w:b/>
          <w:sz w:val="24"/>
          <w:szCs w:val="24"/>
        </w:rPr>
      </w:pPr>
      <w:r w:rsidRPr="00D6018C">
        <w:rPr>
          <w:b/>
          <w:sz w:val="24"/>
          <w:szCs w:val="24"/>
        </w:rPr>
        <w:t>5.</w:t>
      </w:r>
      <w:r w:rsidRPr="00D6018C">
        <w:rPr>
          <w:sz w:val="14"/>
          <w:szCs w:val="14"/>
        </w:rPr>
        <w:t xml:space="preserve">     </w:t>
      </w:r>
      <w:r w:rsidRPr="00D6018C">
        <w:rPr>
          <w:b/>
          <w:sz w:val="24"/>
          <w:szCs w:val="24"/>
        </w:rPr>
        <w:t>Līguma darbības termiņš un tā izbeigšana</w:t>
      </w:r>
    </w:p>
    <w:p w:rsidR="005E5339" w:rsidRPr="00D6018C" w:rsidRDefault="00FA3749">
      <w:pPr>
        <w:spacing w:before="120" w:after="120"/>
        <w:jc w:val="both"/>
        <w:rPr>
          <w:sz w:val="24"/>
          <w:szCs w:val="24"/>
        </w:rPr>
      </w:pPr>
      <w:r w:rsidRPr="00D6018C">
        <w:rPr>
          <w:sz w:val="24"/>
          <w:szCs w:val="24"/>
        </w:rPr>
        <w:t>5.1.</w:t>
      </w:r>
      <w:r w:rsidRPr="00D6018C">
        <w:rPr>
          <w:sz w:val="14"/>
          <w:szCs w:val="14"/>
        </w:rPr>
        <w:t xml:space="preserve">  </w:t>
      </w:r>
      <w:r w:rsidRPr="00D6018C">
        <w:rPr>
          <w:sz w:val="24"/>
          <w:szCs w:val="24"/>
        </w:rPr>
        <w:t>Līgums stājas spēkā ar 2023.gada ___.______. un ir noslēgts uz 1 gadu.</w:t>
      </w:r>
    </w:p>
    <w:p w:rsidR="005E5339" w:rsidRPr="00D6018C" w:rsidRDefault="00FA3749">
      <w:pPr>
        <w:spacing w:before="120" w:after="120"/>
        <w:jc w:val="both"/>
        <w:rPr>
          <w:sz w:val="24"/>
          <w:szCs w:val="24"/>
        </w:rPr>
      </w:pPr>
      <w:r w:rsidRPr="00D6018C">
        <w:rPr>
          <w:sz w:val="24"/>
          <w:szCs w:val="24"/>
        </w:rPr>
        <w:t>5.2.</w:t>
      </w:r>
      <w:r w:rsidRPr="00D6018C">
        <w:rPr>
          <w:sz w:val="14"/>
          <w:szCs w:val="14"/>
        </w:rPr>
        <w:t xml:space="preserve">  </w:t>
      </w:r>
      <w:r w:rsidRPr="00D6018C">
        <w:rPr>
          <w:sz w:val="24"/>
          <w:szCs w:val="24"/>
        </w:rPr>
        <w:t>Ja neviena no Pusēm vismaz trīs mēnešus pirms līguma darbības beigām rakstiski nav paziņojusi otrai Pusei par līguma izbeigšanu, līgums tiek automātiski pagarināts vēl uz vienu gadu, nepārsniedzot kopējo Līguma darbības laiku 5 gadus.</w:t>
      </w:r>
    </w:p>
    <w:p w:rsidR="005E5339" w:rsidRPr="00D6018C" w:rsidRDefault="005E5339">
      <w:pPr>
        <w:spacing w:before="120" w:after="120"/>
        <w:jc w:val="both"/>
        <w:rPr>
          <w:sz w:val="24"/>
          <w:szCs w:val="24"/>
        </w:rPr>
      </w:pPr>
    </w:p>
    <w:p w:rsidR="005E5339" w:rsidRPr="00D6018C" w:rsidRDefault="00FA3749">
      <w:pPr>
        <w:spacing w:before="120" w:after="120"/>
        <w:ind w:left="360"/>
        <w:jc w:val="center"/>
        <w:rPr>
          <w:b/>
          <w:sz w:val="24"/>
          <w:szCs w:val="24"/>
        </w:rPr>
      </w:pPr>
      <w:r w:rsidRPr="00D6018C">
        <w:rPr>
          <w:b/>
          <w:sz w:val="24"/>
          <w:szCs w:val="24"/>
        </w:rPr>
        <w:t>6.</w:t>
      </w:r>
      <w:r w:rsidRPr="00D6018C">
        <w:rPr>
          <w:sz w:val="14"/>
          <w:szCs w:val="14"/>
        </w:rPr>
        <w:t xml:space="preserve">     </w:t>
      </w:r>
      <w:r w:rsidRPr="00D6018C">
        <w:rPr>
          <w:b/>
          <w:sz w:val="24"/>
          <w:szCs w:val="24"/>
        </w:rPr>
        <w:t>Citi noteikumi</w:t>
      </w:r>
    </w:p>
    <w:p w:rsidR="005E5339" w:rsidRPr="00D6018C" w:rsidRDefault="00FA3749">
      <w:pPr>
        <w:spacing w:before="120" w:after="120"/>
        <w:jc w:val="both"/>
        <w:rPr>
          <w:sz w:val="24"/>
          <w:szCs w:val="24"/>
        </w:rPr>
      </w:pPr>
      <w:r w:rsidRPr="00D6018C">
        <w:rPr>
          <w:sz w:val="24"/>
          <w:szCs w:val="24"/>
        </w:rPr>
        <w:t>6.1.</w:t>
      </w:r>
      <w:r w:rsidRPr="00D6018C">
        <w:rPr>
          <w:sz w:val="14"/>
          <w:szCs w:val="14"/>
        </w:rPr>
        <w:t xml:space="preserve">  </w:t>
      </w:r>
      <w:r w:rsidRPr="00D6018C">
        <w:rPr>
          <w:sz w:val="24"/>
          <w:szCs w:val="24"/>
        </w:rPr>
        <w:t>Līguma saistību neizpildīšanu vai nepienācīgu pildīšanu, vainīgā Puse atlīdzina otrai Pusei nodarītos zaudējumus, to atsevišķi rakstveidā noformējot. Zaudējumu atlīdzināšana neatbrīvo Puses no Līgumā paredzēto saistību izpildes.</w:t>
      </w:r>
    </w:p>
    <w:p w:rsidR="005E5339" w:rsidRPr="00D6018C" w:rsidRDefault="00FA3749">
      <w:pPr>
        <w:spacing w:before="120" w:after="120"/>
        <w:jc w:val="both"/>
        <w:rPr>
          <w:sz w:val="24"/>
          <w:szCs w:val="24"/>
        </w:rPr>
      </w:pPr>
      <w:r w:rsidRPr="00D6018C">
        <w:rPr>
          <w:sz w:val="24"/>
          <w:szCs w:val="24"/>
        </w:rPr>
        <w:t>6.2.</w:t>
      </w:r>
      <w:r w:rsidRPr="00D6018C">
        <w:rPr>
          <w:sz w:val="14"/>
          <w:szCs w:val="14"/>
        </w:rPr>
        <w:t xml:space="preserve">  </w:t>
      </w:r>
      <w:r w:rsidRPr="00D6018C">
        <w:rPr>
          <w:sz w:val="24"/>
          <w:szCs w:val="24"/>
        </w:rPr>
        <w:t>Puses apņemas darīt visu iespējamo, lai visus strīdus, kas izriet no šī līguma, tā izpildes vai laušanas, atrisinātu pārrunu ceļā.</w:t>
      </w:r>
    </w:p>
    <w:p w:rsidR="005E5339" w:rsidRPr="00D6018C" w:rsidRDefault="00FA3749">
      <w:pPr>
        <w:spacing w:before="240" w:after="240"/>
        <w:jc w:val="both"/>
        <w:rPr>
          <w:sz w:val="24"/>
          <w:szCs w:val="24"/>
        </w:rPr>
      </w:pPr>
      <w:r w:rsidRPr="00D6018C">
        <w:rPr>
          <w:sz w:val="24"/>
          <w:szCs w:val="24"/>
        </w:rPr>
        <w:t>6.3.</w:t>
      </w:r>
      <w:r w:rsidRPr="00D6018C">
        <w:rPr>
          <w:sz w:val="14"/>
          <w:szCs w:val="14"/>
        </w:rPr>
        <w:t xml:space="preserve"> </w:t>
      </w:r>
      <w:r w:rsidRPr="00D6018C">
        <w:rPr>
          <w:sz w:val="24"/>
          <w:szCs w:val="24"/>
        </w:rPr>
        <w:t>Puses nav atbildīgas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viena PUSE rakstiski informē otru septiņu dienu laikā pēc šo apstākļu iestāšanās un, ja nepieciešams, vienojas par turpmāku Līguma izpildes kārtību vai izbeigšanu.</w:t>
      </w:r>
    </w:p>
    <w:p w:rsidR="005E5339" w:rsidRPr="00D6018C" w:rsidRDefault="00FA3749">
      <w:pPr>
        <w:spacing w:before="240" w:after="240"/>
        <w:jc w:val="both"/>
        <w:rPr>
          <w:sz w:val="24"/>
          <w:szCs w:val="24"/>
        </w:rPr>
      </w:pPr>
      <w:r w:rsidRPr="00D6018C">
        <w:rPr>
          <w:sz w:val="24"/>
          <w:szCs w:val="24"/>
        </w:rPr>
        <w:t xml:space="preserve">6.4.Nomnieks, parakstot Līgumu, apliecina, ka ir informēts, ka Līguma sagatavošanas un administrēšanas procesā Iznomātājs apstrādā no Nomnieka saņemtos personas datus, t.sk., Jāzepa Vītola Latvijas </w:t>
      </w:r>
      <w:r w:rsidR="00D6018C">
        <w:rPr>
          <w:sz w:val="24"/>
          <w:szCs w:val="24"/>
        </w:rPr>
        <w:t>M</w:t>
      </w:r>
      <w:r w:rsidRPr="00D6018C">
        <w:rPr>
          <w:sz w:val="24"/>
          <w:szCs w:val="24"/>
        </w:rPr>
        <w:t>ūzikas akadēmijas rīcībā esošos datu reģistros.</w:t>
      </w:r>
    </w:p>
    <w:p w:rsidR="005E5339" w:rsidRPr="00D6018C" w:rsidRDefault="00FA3749">
      <w:pPr>
        <w:spacing w:before="120" w:after="120"/>
        <w:jc w:val="both"/>
        <w:rPr>
          <w:sz w:val="24"/>
          <w:szCs w:val="24"/>
        </w:rPr>
      </w:pPr>
      <w:r w:rsidRPr="00D6018C">
        <w:rPr>
          <w:sz w:val="24"/>
          <w:szCs w:val="24"/>
        </w:rPr>
        <w:t>6.5.</w:t>
      </w:r>
      <w:r w:rsidRPr="00D6018C">
        <w:rPr>
          <w:sz w:val="14"/>
          <w:szCs w:val="14"/>
        </w:rPr>
        <w:t xml:space="preserve"> </w:t>
      </w:r>
      <w:r w:rsidRPr="00D6018C">
        <w:rPr>
          <w:sz w:val="24"/>
          <w:szCs w:val="24"/>
        </w:rPr>
        <w:t>Iznomātājs 30 (trīsdesmit) dienas iepriekš</w:t>
      </w:r>
      <w:r w:rsidR="00D6018C">
        <w:rPr>
          <w:sz w:val="24"/>
          <w:szCs w:val="24"/>
        </w:rPr>
        <w:t>,</w:t>
      </w:r>
      <w:r w:rsidRPr="00D6018C">
        <w:rPr>
          <w:sz w:val="24"/>
          <w:szCs w:val="24"/>
        </w:rPr>
        <w:t xml:space="preserve"> rakstveidā paziņojot Nomniekam</w:t>
      </w:r>
      <w:r w:rsidR="00D6018C">
        <w:rPr>
          <w:sz w:val="24"/>
          <w:szCs w:val="24"/>
        </w:rPr>
        <w:t>,</w:t>
      </w:r>
      <w:r w:rsidRPr="00D6018C">
        <w:rPr>
          <w:sz w:val="24"/>
          <w:szCs w:val="24"/>
        </w:rPr>
        <w:t xml:space="preserve"> var lauzt šo Līgumu sekojošos gadījumos:</w:t>
      </w:r>
    </w:p>
    <w:p w:rsidR="005E5339" w:rsidRPr="00D6018C" w:rsidRDefault="00FA3749">
      <w:pPr>
        <w:spacing w:before="120" w:after="120"/>
        <w:ind w:firstLine="720"/>
        <w:jc w:val="both"/>
        <w:rPr>
          <w:sz w:val="24"/>
          <w:szCs w:val="24"/>
        </w:rPr>
      </w:pPr>
      <w:r w:rsidRPr="00D6018C">
        <w:rPr>
          <w:sz w:val="24"/>
          <w:szCs w:val="24"/>
        </w:rPr>
        <w:t>6.5.1.</w:t>
      </w:r>
      <w:r w:rsidRPr="00D6018C">
        <w:rPr>
          <w:sz w:val="14"/>
          <w:szCs w:val="14"/>
        </w:rPr>
        <w:t xml:space="preserve"> </w:t>
      </w:r>
      <w:r w:rsidRPr="00D6018C">
        <w:rPr>
          <w:sz w:val="24"/>
          <w:szCs w:val="24"/>
        </w:rPr>
        <w:t>ja Nomnieks kavē kārtējo maksājumu izdarīšanu ilgāk par 30 dienām;</w:t>
      </w:r>
    </w:p>
    <w:p w:rsidR="005E5339" w:rsidRPr="00D6018C" w:rsidRDefault="00FA3749">
      <w:pPr>
        <w:spacing w:before="120" w:after="120"/>
        <w:ind w:left="720"/>
        <w:jc w:val="both"/>
        <w:rPr>
          <w:sz w:val="24"/>
          <w:szCs w:val="24"/>
        </w:rPr>
      </w:pPr>
      <w:r w:rsidRPr="00D6018C">
        <w:rPr>
          <w:sz w:val="24"/>
          <w:szCs w:val="24"/>
        </w:rPr>
        <w:t>6.5.2.</w:t>
      </w:r>
      <w:r w:rsidRPr="00D6018C">
        <w:rPr>
          <w:sz w:val="14"/>
          <w:szCs w:val="14"/>
        </w:rPr>
        <w:t xml:space="preserve"> </w:t>
      </w:r>
      <w:r w:rsidRPr="00D6018C">
        <w:rPr>
          <w:sz w:val="24"/>
          <w:szCs w:val="24"/>
        </w:rPr>
        <w:t>izdarījis jaunu šī Līguma noteikumu pārkāpumu pēc tam, kad rakstiski jau tika brīdināts par to.</w:t>
      </w:r>
    </w:p>
    <w:p w:rsidR="005E5339" w:rsidRPr="00D6018C" w:rsidRDefault="00FA3749">
      <w:pPr>
        <w:spacing w:before="240" w:after="240"/>
        <w:jc w:val="both"/>
        <w:rPr>
          <w:sz w:val="24"/>
          <w:szCs w:val="24"/>
        </w:rPr>
      </w:pPr>
      <w:r w:rsidRPr="00D6018C">
        <w:rPr>
          <w:sz w:val="24"/>
          <w:szCs w:val="24"/>
        </w:rPr>
        <w:t>6.6.</w:t>
      </w:r>
      <w:r w:rsidRPr="00D6018C">
        <w:rPr>
          <w:sz w:val="14"/>
          <w:szCs w:val="14"/>
        </w:rPr>
        <w:t xml:space="preserve">  </w:t>
      </w:r>
      <w:r w:rsidRPr="00D6018C">
        <w:rPr>
          <w:sz w:val="24"/>
          <w:szCs w:val="24"/>
        </w:rPr>
        <w:t>Iznomātājs ir tiesīgs vienpusēji atkāpties un izbeigt Līgumu pirms tajā noteikto saistību izpildes, ja Līgumu nav iespējams izpildīt tādēļ, ka Līguma izpildes laikā Nomniekam ir piemērotas starptautiskās vai nacionālās sankcijas vai būtiskas finanšu un kapitāla tirgus intereses ietekmējošas Eiropas Savienības vai Ziemeļatlantijas līguma organizācijas dalībvalsts noteiktās sankcijas.</w:t>
      </w:r>
    </w:p>
    <w:p w:rsidR="005E5339" w:rsidRPr="00D6018C" w:rsidRDefault="00FA3749">
      <w:pPr>
        <w:spacing w:before="120" w:after="120"/>
        <w:jc w:val="both"/>
        <w:rPr>
          <w:sz w:val="24"/>
          <w:szCs w:val="24"/>
        </w:rPr>
      </w:pPr>
      <w:r w:rsidRPr="00D6018C">
        <w:rPr>
          <w:sz w:val="24"/>
          <w:szCs w:val="24"/>
        </w:rPr>
        <w:t>6.7.</w:t>
      </w:r>
      <w:r w:rsidRPr="00D6018C">
        <w:rPr>
          <w:sz w:val="14"/>
          <w:szCs w:val="14"/>
        </w:rPr>
        <w:t xml:space="preserve"> </w:t>
      </w:r>
      <w:r w:rsidRPr="00D6018C">
        <w:rPr>
          <w:sz w:val="24"/>
          <w:szCs w:val="24"/>
        </w:rPr>
        <w:t>Iznomātājs vai Nomnieks var vienpusēji atkāpties no šī Līguma izpildes, trīs kalendāros mēnešus iepriekš par to rakstiski paziņojot Iznomātājam un šādai vienpusējai gribai nav nepieciešams kāds pamatojums.</w:t>
      </w:r>
    </w:p>
    <w:p w:rsidR="005E5339" w:rsidRPr="00D6018C" w:rsidRDefault="00FA3749">
      <w:pPr>
        <w:spacing w:before="120" w:after="120"/>
        <w:jc w:val="both"/>
        <w:rPr>
          <w:sz w:val="24"/>
          <w:szCs w:val="24"/>
        </w:rPr>
      </w:pPr>
      <w:r w:rsidRPr="00D6018C">
        <w:rPr>
          <w:sz w:val="24"/>
          <w:szCs w:val="24"/>
        </w:rPr>
        <w:t>6.8.</w:t>
      </w:r>
      <w:r w:rsidRPr="00D6018C">
        <w:rPr>
          <w:sz w:val="14"/>
          <w:szCs w:val="14"/>
        </w:rPr>
        <w:t xml:space="preserve"> </w:t>
      </w:r>
      <w:r w:rsidRPr="00D6018C">
        <w:rPr>
          <w:sz w:val="24"/>
          <w:szCs w:val="24"/>
        </w:rPr>
        <w:t>Nomnieks jebkurā laikā drīkst lauzt šo Līgumu vienpusējā kārtībā, rakstiski brīdinot par to Iznomātāju, gadījumā, ja:</w:t>
      </w:r>
    </w:p>
    <w:p w:rsidR="005E5339" w:rsidRPr="00D6018C" w:rsidRDefault="00FA3749">
      <w:pPr>
        <w:spacing w:before="120" w:after="120"/>
        <w:ind w:left="720"/>
        <w:jc w:val="both"/>
        <w:rPr>
          <w:sz w:val="24"/>
          <w:szCs w:val="24"/>
        </w:rPr>
      </w:pPr>
      <w:r w:rsidRPr="00D6018C">
        <w:rPr>
          <w:sz w:val="24"/>
          <w:szCs w:val="24"/>
        </w:rPr>
        <w:lastRenderedPageBreak/>
        <w:t>6.8.1.</w:t>
      </w:r>
      <w:r w:rsidRPr="00D6018C">
        <w:rPr>
          <w:sz w:val="14"/>
          <w:szCs w:val="14"/>
        </w:rPr>
        <w:t xml:space="preserve"> </w:t>
      </w:r>
      <w:r w:rsidRPr="00D6018C">
        <w:rPr>
          <w:sz w:val="14"/>
          <w:szCs w:val="14"/>
        </w:rPr>
        <w:tab/>
      </w:r>
      <w:r w:rsidRPr="00D6018C">
        <w:rPr>
          <w:sz w:val="24"/>
          <w:szCs w:val="24"/>
        </w:rPr>
        <w:t>ugunsgrēka vai cita no Nomnieka neatkarīga nelaimes gadījuma rezultātā Telpas kļūst nepiemērotas to turpmākai izmantošanai šajā Līgumā paredzētajiem mērķiem;</w:t>
      </w:r>
    </w:p>
    <w:p w:rsidR="005E5339" w:rsidRPr="00D6018C" w:rsidRDefault="00FA3749">
      <w:pPr>
        <w:spacing w:before="120" w:after="120"/>
        <w:ind w:firstLine="720"/>
        <w:jc w:val="both"/>
        <w:rPr>
          <w:sz w:val="24"/>
          <w:szCs w:val="24"/>
        </w:rPr>
      </w:pPr>
      <w:r w:rsidRPr="00D6018C">
        <w:rPr>
          <w:sz w:val="24"/>
          <w:szCs w:val="24"/>
        </w:rPr>
        <w:t>6.8.2.</w:t>
      </w:r>
      <w:r w:rsidRPr="00D6018C">
        <w:rPr>
          <w:sz w:val="14"/>
          <w:szCs w:val="14"/>
        </w:rPr>
        <w:t xml:space="preserve"> </w:t>
      </w:r>
      <w:r w:rsidRPr="00D6018C">
        <w:rPr>
          <w:sz w:val="14"/>
          <w:szCs w:val="14"/>
        </w:rPr>
        <w:tab/>
      </w:r>
      <w:r w:rsidRPr="00D6018C">
        <w:rPr>
          <w:sz w:val="24"/>
          <w:szCs w:val="24"/>
        </w:rPr>
        <w:t>Iznomātājs nepilda viņam ar šo Līgumu uzliktās saistības;</w:t>
      </w:r>
    </w:p>
    <w:p w:rsidR="005E5339" w:rsidRPr="00D6018C" w:rsidRDefault="00FA3749">
      <w:pPr>
        <w:spacing w:before="120" w:after="120"/>
        <w:ind w:left="720"/>
        <w:jc w:val="both"/>
        <w:rPr>
          <w:sz w:val="24"/>
          <w:szCs w:val="24"/>
        </w:rPr>
      </w:pPr>
      <w:r w:rsidRPr="00D6018C">
        <w:rPr>
          <w:sz w:val="24"/>
          <w:szCs w:val="24"/>
        </w:rPr>
        <w:t>6.8.3.</w:t>
      </w:r>
      <w:r w:rsidRPr="00D6018C">
        <w:rPr>
          <w:sz w:val="14"/>
          <w:szCs w:val="14"/>
        </w:rPr>
        <w:t xml:space="preserve"> </w:t>
      </w:r>
      <w:r w:rsidRPr="00D6018C">
        <w:rPr>
          <w:sz w:val="14"/>
          <w:szCs w:val="14"/>
        </w:rPr>
        <w:tab/>
      </w:r>
      <w:r w:rsidRPr="00D6018C">
        <w:rPr>
          <w:sz w:val="24"/>
          <w:szCs w:val="24"/>
        </w:rPr>
        <w:t>Nomnieka tiesības lietot un rīkoties ar Telpām kādā veidā ierobežo valsts vai pašvaldības institūcijas vai trešās personas.</w:t>
      </w:r>
    </w:p>
    <w:p w:rsidR="005E5339" w:rsidRPr="00D6018C" w:rsidRDefault="00FA3749">
      <w:pPr>
        <w:spacing w:before="120" w:after="120"/>
        <w:jc w:val="both"/>
        <w:rPr>
          <w:sz w:val="24"/>
          <w:szCs w:val="24"/>
        </w:rPr>
      </w:pPr>
      <w:r w:rsidRPr="00D6018C">
        <w:rPr>
          <w:sz w:val="24"/>
          <w:szCs w:val="24"/>
        </w:rPr>
        <w:t>6.9.</w:t>
      </w:r>
      <w:r w:rsidRPr="00D6018C">
        <w:rPr>
          <w:sz w:val="14"/>
          <w:szCs w:val="14"/>
        </w:rPr>
        <w:t xml:space="preserve">  </w:t>
      </w:r>
      <w:r w:rsidRPr="00D6018C">
        <w:rPr>
          <w:sz w:val="24"/>
          <w:szCs w:val="24"/>
        </w:rPr>
        <w:t xml:space="preserve">Šī Līguma 6.8.punkta izbeigšanas gadījumā Nomnieks pārtrauc nomas maksas un komunālo pakalpojumu apmaksu un  neveic nekādus papildus maksājumus (izņemot, ja 6.8.1.punktā minētais cēlonis radies Nomnieka rīcības vai bezdarbības dēļ).  </w:t>
      </w:r>
    </w:p>
    <w:p w:rsidR="005E5339" w:rsidRPr="00D6018C" w:rsidRDefault="00FA3749">
      <w:pPr>
        <w:jc w:val="both"/>
        <w:rPr>
          <w:sz w:val="24"/>
          <w:szCs w:val="24"/>
        </w:rPr>
      </w:pPr>
      <w:r w:rsidRPr="00D6018C">
        <w:rPr>
          <w:sz w:val="24"/>
          <w:szCs w:val="24"/>
        </w:rPr>
        <w:t>6.10.Jebkura Līgum</w:t>
      </w:r>
      <w:r w:rsidR="00D6018C">
        <w:rPr>
          <w:sz w:val="24"/>
          <w:szCs w:val="24"/>
        </w:rPr>
        <w:t>a darbības izbeigšanās gadījumā</w:t>
      </w:r>
      <w:r w:rsidRPr="00D6018C">
        <w:rPr>
          <w:sz w:val="24"/>
          <w:szCs w:val="24"/>
        </w:rPr>
        <w:t xml:space="preserve"> Nomnieks pilnā apmērā ir atbildīgs par Telpu nodošanu Iznomātājam.</w:t>
      </w:r>
    </w:p>
    <w:p w:rsidR="005E5339" w:rsidRPr="00D6018C" w:rsidRDefault="00FA3749">
      <w:pPr>
        <w:jc w:val="both"/>
        <w:rPr>
          <w:sz w:val="24"/>
          <w:szCs w:val="24"/>
        </w:rPr>
      </w:pPr>
      <w:r w:rsidRPr="00D6018C">
        <w:rPr>
          <w:sz w:val="24"/>
          <w:szCs w:val="24"/>
        </w:rPr>
        <w:t>6.11.Nepieciešamības gadījumā Nomnieks, rakstiski vienojoties ar Iznomātāju, var papildus nomāt Iznomātāja inventāru.</w:t>
      </w:r>
    </w:p>
    <w:p w:rsidR="005E5339" w:rsidRPr="00D6018C" w:rsidRDefault="00FA3749">
      <w:pPr>
        <w:jc w:val="both"/>
        <w:rPr>
          <w:sz w:val="24"/>
          <w:szCs w:val="24"/>
        </w:rPr>
      </w:pPr>
      <w:r w:rsidRPr="00D6018C">
        <w:rPr>
          <w:sz w:val="24"/>
          <w:szCs w:val="24"/>
        </w:rPr>
        <w:t>6.12.Nomnieks nav tiesīgs izmantot JVLMA nosaukumu un zīmolu savā darbībā, t.sk. reklāmā bez abpusējas rakstiskas vienošanās.</w:t>
      </w:r>
    </w:p>
    <w:p w:rsidR="005E5339" w:rsidRPr="00D6018C" w:rsidRDefault="00FA3749">
      <w:pPr>
        <w:jc w:val="both"/>
        <w:rPr>
          <w:sz w:val="24"/>
          <w:szCs w:val="24"/>
        </w:rPr>
      </w:pPr>
      <w:r w:rsidRPr="00D6018C">
        <w:rPr>
          <w:sz w:val="24"/>
          <w:szCs w:val="24"/>
        </w:rPr>
        <w:t>6.13.Puses nav tiesīgas nodot jebkuras Līgumā noteiktās tiesības un pienākumus trešajai personai bez iepriekšējas otras puses rakstveidā izteiktās piekrišanas.</w:t>
      </w:r>
    </w:p>
    <w:p w:rsidR="005E5339" w:rsidRPr="00D6018C" w:rsidRDefault="00FA3749">
      <w:pPr>
        <w:jc w:val="both"/>
        <w:rPr>
          <w:sz w:val="24"/>
          <w:szCs w:val="24"/>
        </w:rPr>
      </w:pPr>
      <w:r w:rsidRPr="00D6018C">
        <w:rPr>
          <w:sz w:val="24"/>
          <w:szCs w:val="24"/>
        </w:rPr>
        <w:t>6.14.Visi Līguma grozījumi un papildinājumi, kā arī papildus vienošanās ir sastādāmas rakstiski, pievienojamas Līgumam kā neatņemami Līguma pielikumi.</w:t>
      </w:r>
    </w:p>
    <w:p w:rsidR="005E5339" w:rsidRPr="00D6018C" w:rsidRDefault="00FA3749">
      <w:pPr>
        <w:jc w:val="both"/>
        <w:rPr>
          <w:sz w:val="24"/>
          <w:szCs w:val="24"/>
        </w:rPr>
      </w:pPr>
      <w:r w:rsidRPr="00D6018C">
        <w:rPr>
          <w:sz w:val="24"/>
          <w:szCs w:val="24"/>
        </w:rPr>
        <w:t>6.15. Ja kāds no Līguma nosacījumiem zaudē spēku, tas neietekmē pārējo Līguma nosacījumu spēkā esamību.</w:t>
      </w:r>
    </w:p>
    <w:p w:rsidR="005E5339" w:rsidRPr="00D6018C" w:rsidRDefault="00FA3749">
      <w:pPr>
        <w:jc w:val="both"/>
        <w:rPr>
          <w:sz w:val="24"/>
          <w:szCs w:val="24"/>
        </w:rPr>
      </w:pPr>
      <w:r w:rsidRPr="00D6018C">
        <w:rPr>
          <w:sz w:val="24"/>
          <w:szCs w:val="24"/>
        </w:rPr>
        <w:t>6.16.Visus pārējos Līgumā neaprunātos noteikumos Puses ievēro Latvijas Republikā spēkā esošos normatīvos aktus.</w:t>
      </w:r>
    </w:p>
    <w:p w:rsidR="005E5339" w:rsidRPr="00D6018C" w:rsidRDefault="00FA3749">
      <w:pPr>
        <w:jc w:val="both"/>
        <w:rPr>
          <w:sz w:val="24"/>
          <w:szCs w:val="24"/>
        </w:rPr>
      </w:pPr>
      <w:r w:rsidRPr="00D6018C">
        <w:rPr>
          <w:sz w:val="24"/>
          <w:szCs w:val="24"/>
        </w:rPr>
        <w:t>6.17.Visi strīdi, kuri radušies Līguma izpildes laikā un kurus nav izdevies šķirt Pušu savstarpēju pārrunu rezultātā, izskatāmi Latvijas Republikas tiesu instancēs.</w:t>
      </w:r>
    </w:p>
    <w:p w:rsidR="005E5339" w:rsidRPr="00D6018C" w:rsidRDefault="00FA3749">
      <w:pPr>
        <w:jc w:val="both"/>
        <w:rPr>
          <w:sz w:val="24"/>
          <w:szCs w:val="24"/>
        </w:rPr>
      </w:pPr>
      <w:r w:rsidRPr="00D6018C">
        <w:rPr>
          <w:sz w:val="24"/>
          <w:szCs w:val="24"/>
        </w:rPr>
        <w:t>6.18.Līgums ir uz __ (______) lapām latviešu valodā, divos eksemplāros, no kuriem viens atrodas pie Iznomātāja, bet otrs – pie Nomnieka.</w:t>
      </w:r>
    </w:p>
    <w:p w:rsidR="005E5339" w:rsidRPr="00D6018C" w:rsidRDefault="00FA3749">
      <w:pPr>
        <w:jc w:val="both"/>
        <w:rPr>
          <w:sz w:val="24"/>
          <w:szCs w:val="24"/>
        </w:rPr>
      </w:pPr>
      <w:r w:rsidRPr="00D6018C">
        <w:rPr>
          <w:sz w:val="24"/>
          <w:szCs w:val="24"/>
        </w:rPr>
        <w:t xml:space="preserve">6.19. Līguma neatņemama sastāvdaļa ir telpu plāns (pielikumā nr.1) un Nomnieka piedāvājums 2023.gada ___.____ izsludinātajam konkursam par telpu nomu sabiedriskās ēdināšanas pakalpojuma nodrošināšanai Jāzepa Vītola Latvijas Mūzikas akadēmijas studentiem, darbiniekiem un apmeklētājiem (pielikumā nr.2). </w:t>
      </w:r>
    </w:p>
    <w:tbl>
      <w:tblPr>
        <w:tblStyle w:val="a"/>
        <w:tblW w:w="81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65"/>
        <w:gridCol w:w="4035"/>
      </w:tblGrid>
      <w:tr w:rsidR="005E5339" w:rsidRPr="00D6018C">
        <w:trPr>
          <w:trHeight w:val="2000"/>
        </w:trPr>
        <w:tc>
          <w:tcPr>
            <w:tcW w:w="4065" w:type="dxa"/>
            <w:tcBorders>
              <w:top w:val="nil"/>
              <w:left w:val="nil"/>
              <w:bottom w:val="nil"/>
              <w:right w:val="nil"/>
            </w:tcBorders>
            <w:tcMar>
              <w:top w:w="100" w:type="dxa"/>
              <w:left w:w="100" w:type="dxa"/>
              <w:bottom w:w="100" w:type="dxa"/>
              <w:right w:w="100" w:type="dxa"/>
            </w:tcMar>
          </w:tcPr>
          <w:p w:rsidR="005E5339" w:rsidRPr="00D6018C" w:rsidRDefault="00FA3749">
            <w:pPr>
              <w:spacing w:before="240" w:after="240"/>
              <w:rPr>
                <w:sz w:val="24"/>
                <w:szCs w:val="24"/>
              </w:rPr>
            </w:pPr>
            <w:r w:rsidRPr="00D6018C">
              <w:rPr>
                <w:sz w:val="24"/>
                <w:szCs w:val="24"/>
              </w:rPr>
              <w:t xml:space="preserve">Iznomātājs: </w:t>
            </w:r>
          </w:p>
          <w:p w:rsidR="005E5339" w:rsidRPr="00D6018C" w:rsidRDefault="00FA3749">
            <w:pPr>
              <w:spacing w:before="240" w:after="240"/>
              <w:jc w:val="center"/>
              <w:rPr>
                <w:sz w:val="24"/>
                <w:szCs w:val="24"/>
              </w:rPr>
            </w:pPr>
            <w:r w:rsidRPr="00D6018C">
              <w:rPr>
                <w:sz w:val="24"/>
                <w:szCs w:val="24"/>
              </w:rPr>
              <w:t xml:space="preserve"> </w:t>
            </w:r>
          </w:p>
          <w:p w:rsidR="005E5339" w:rsidRPr="00D6018C" w:rsidRDefault="00FA3749">
            <w:pPr>
              <w:spacing w:before="120" w:after="120"/>
              <w:jc w:val="both"/>
              <w:rPr>
                <w:sz w:val="24"/>
                <w:szCs w:val="24"/>
              </w:rPr>
            </w:pPr>
            <w:r w:rsidRPr="00D6018C">
              <w:rPr>
                <w:sz w:val="24"/>
                <w:szCs w:val="24"/>
              </w:rPr>
              <w:t xml:space="preserve"> </w:t>
            </w:r>
          </w:p>
          <w:p w:rsidR="005E5339" w:rsidRPr="00D6018C" w:rsidRDefault="00FA3749">
            <w:pPr>
              <w:spacing w:before="120" w:after="120"/>
              <w:jc w:val="both"/>
              <w:rPr>
                <w:sz w:val="24"/>
                <w:szCs w:val="24"/>
              </w:rPr>
            </w:pPr>
            <w:r w:rsidRPr="00D6018C">
              <w:rPr>
                <w:sz w:val="24"/>
                <w:szCs w:val="24"/>
              </w:rPr>
              <w:t xml:space="preserve">   </w:t>
            </w:r>
            <w:r w:rsidRPr="00D6018C">
              <w:rPr>
                <w:sz w:val="24"/>
                <w:szCs w:val="24"/>
              </w:rPr>
              <w:tab/>
              <w:t xml:space="preserve">                                               </w:t>
            </w:r>
          </w:p>
        </w:tc>
        <w:tc>
          <w:tcPr>
            <w:tcW w:w="4035" w:type="dxa"/>
            <w:tcBorders>
              <w:top w:val="nil"/>
              <w:left w:val="nil"/>
              <w:bottom w:val="nil"/>
              <w:right w:val="nil"/>
            </w:tcBorders>
            <w:tcMar>
              <w:top w:w="100" w:type="dxa"/>
              <w:left w:w="100" w:type="dxa"/>
              <w:bottom w:w="100" w:type="dxa"/>
              <w:right w:w="100" w:type="dxa"/>
            </w:tcMar>
          </w:tcPr>
          <w:p w:rsidR="005E5339" w:rsidRPr="00D6018C" w:rsidRDefault="00FA3749">
            <w:pPr>
              <w:spacing w:before="240" w:after="240"/>
              <w:ind w:right="280"/>
              <w:jc w:val="both"/>
              <w:rPr>
                <w:sz w:val="24"/>
                <w:szCs w:val="24"/>
              </w:rPr>
            </w:pPr>
            <w:r w:rsidRPr="00D6018C">
              <w:rPr>
                <w:sz w:val="24"/>
                <w:szCs w:val="24"/>
              </w:rPr>
              <w:t>Nomnieks:</w:t>
            </w:r>
          </w:p>
          <w:p w:rsidR="005E5339" w:rsidRPr="00D6018C" w:rsidRDefault="00FA3749">
            <w:pPr>
              <w:spacing w:before="120" w:after="120"/>
              <w:jc w:val="both"/>
              <w:rPr>
                <w:sz w:val="24"/>
                <w:szCs w:val="24"/>
              </w:rPr>
            </w:pPr>
            <w:r w:rsidRPr="00D6018C">
              <w:rPr>
                <w:sz w:val="24"/>
                <w:szCs w:val="24"/>
              </w:rPr>
              <w:t xml:space="preserve"> </w:t>
            </w:r>
          </w:p>
          <w:p w:rsidR="005E5339" w:rsidRPr="00D6018C" w:rsidRDefault="00FA3749">
            <w:pPr>
              <w:spacing w:before="120" w:after="120"/>
              <w:jc w:val="both"/>
              <w:rPr>
                <w:sz w:val="24"/>
                <w:szCs w:val="24"/>
              </w:rPr>
            </w:pPr>
            <w:r w:rsidRPr="00D6018C">
              <w:rPr>
                <w:sz w:val="24"/>
                <w:szCs w:val="24"/>
              </w:rPr>
              <w:t xml:space="preserve"> </w:t>
            </w:r>
          </w:p>
        </w:tc>
      </w:tr>
    </w:tbl>
    <w:p w:rsidR="005F40DF" w:rsidRPr="00D6018C" w:rsidRDefault="00FA3749">
      <w:pPr>
        <w:spacing w:before="240" w:after="240"/>
        <w:jc w:val="both"/>
        <w:rPr>
          <w:sz w:val="24"/>
          <w:szCs w:val="24"/>
        </w:rPr>
        <w:sectPr w:rsidR="005F40DF" w:rsidRPr="00D6018C">
          <w:pgSz w:w="11906" w:h="16838"/>
          <w:pgMar w:top="1440" w:right="1800" w:bottom="1440" w:left="1800" w:header="708" w:footer="708" w:gutter="0"/>
          <w:pgNumType w:start="1"/>
          <w:cols w:space="720"/>
        </w:sectPr>
      </w:pPr>
      <w:r w:rsidRPr="00D6018C">
        <w:rPr>
          <w:sz w:val="24"/>
          <w:szCs w:val="24"/>
        </w:rPr>
        <w:t xml:space="preserve"> </w:t>
      </w:r>
    </w:p>
    <w:p w:rsidR="005E5339" w:rsidRPr="00D6018C" w:rsidRDefault="005E5339">
      <w:pPr>
        <w:spacing w:before="240" w:after="240"/>
        <w:jc w:val="both"/>
        <w:rPr>
          <w:sz w:val="24"/>
          <w:szCs w:val="24"/>
        </w:rPr>
      </w:pPr>
    </w:p>
    <w:p w:rsidR="005E5339" w:rsidRPr="00D6018C" w:rsidRDefault="00FA3749">
      <w:pPr>
        <w:ind w:left="4320" w:right="40"/>
        <w:jc w:val="right"/>
        <w:rPr>
          <w:sz w:val="24"/>
          <w:szCs w:val="24"/>
        </w:rPr>
      </w:pPr>
      <w:r w:rsidRPr="00D6018C">
        <w:rPr>
          <w:sz w:val="24"/>
          <w:szCs w:val="24"/>
        </w:rPr>
        <w:t>2023. gada._____________</w:t>
      </w:r>
    </w:p>
    <w:p w:rsidR="005E5339" w:rsidRPr="00D6018C" w:rsidRDefault="00FA3749">
      <w:pPr>
        <w:spacing w:before="240" w:after="240"/>
        <w:ind w:right="40"/>
        <w:jc w:val="right"/>
        <w:rPr>
          <w:sz w:val="24"/>
          <w:szCs w:val="24"/>
        </w:rPr>
      </w:pPr>
      <w:r w:rsidRPr="00D6018C">
        <w:rPr>
          <w:sz w:val="24"/>
          <w:szCs w:val="24"/>
        </w:rPr>
        <w:t>nomas līgumam Nr. ____________</w:t>
      </w:r>
    </w:p>
    <w:p w:rsidR="005E5339" w:rsidRPr="00D6018C" w:rsidRDefault="00FA3749">
      <w:pPr>
        <w:spacing w:before="240" w:after="240"/>
        <w:ind w:right="40"/>
        <w:jc w:val="center"/>
        <w:rPr>
          <w:b/>
          <w:sz w:val="24"/>
          <w:szCs w:val="24"/>
        </w:rPr>
      </w:pPr>
      <w:r w:rsidRPr="00D6018C">
        <w:rPr>
          <w:b/>
          <w:sz w:val="24"/>
          <w:szCs w:val="24"/>
        </w:rPr>
        <w:t xml:space="preserve"> </w:t>
      </w:r>
    </w:p>
    <w:p w:rsidR="005E5339" w:rsidRPr="00D6018C" w:rsidRDefault="00FA3749">
      <w:pPr>
        <w:spacing w:before="240" w:after="240"/>
        <w:ind w:right="40"/>
        <w:jc w:val="center"/>
        <w:rPr>
          <w:b/>
          <w:sz w:val="24"/>
          <w:szCs w:val="24"/>
        </w:rPr>
      </w:pPr>
      <w:r w:rsidRPr="00D6018C">
        <w:rPr>
          <w:b/>
          <w:sz w:val="24"/>
          <w:szCs w:val="24"/>
        </w:rPr>
        <w:t>NODOŠANAS - PIEŅEMŠANAS AKTS</w:t>
      </w:r>
    </w:p>
    <w:p w:rsidR="005E5339" w:rsidRPr="00D6018C" w:rsidRDefault="00FA3749">
      <w:pPr>
        <w:spacing w:before="240" w:after="240"/>
        <w:ind w:right="40"/>
        <w:jc w:val="both"/>
        <w:rPr>
          <w:sz w:val="24"/>
          <w:szCs w:val="24"/>
        </w:rPr>
      </w:pPr>
      <w:r w:rsidRPr="00D6018C">
        <w:rPr>
          <w:sz w:val="24"/>
          <w:szCs w:val="24"/>
        </w:rPr>
        <w:t xml:space="preserve"> </w:t>
      </w:r>
    </w:p>
    <w:p w:rsidR="005E5339" w:rsidRPr="00D6018C" w:rsidRDefault="00FA3749">
      <w:pPr>
        <w:spacing w:before="240" w:after="240"/>
        <w:ind w:firstLine="700"/>
        <w:jc w:val="both"/>
        <w:rPr>
          <w:sz w:val="24"/>
          <w:szCs w:val="24"/>
        </w:rPr>
      </w:pPr>
      <w:r w:rsidRPr="00D6018C">
        <w:rPr>
          <w:sz w:val="24"/>
          <w:szCs w:val="24"/>
        </w:rPr>
        <w:t xml:space="preserve">Pamatojoties uz savstarpēji 202_. gada __._________ noslēgto nomas līgumu Nr. __________, </w:t>
      </w:r>
      <w:r w:rsidRPr="00D6018C">
        <w:rPr>
          <w:b/>
          <w:sz w:val="24"/>
          <w:szCs w:val="24"/>
        </w:rPr>
        <w:t>Jāzepa Vītola Latvijas Mūzikas akadēmija</w:t>
      </w:r>
      <w:r w:rsidRPr="00D6018C">
        <w:rPr>
          <w:sz w:val="24"/>
          <w:szCs w:val="24"/>
        </w:rPr>
        <w:t>, tās rektora Guntara Prāņa personā, k</w:t>
      </w:r>
      <w:r w:rsidR="00C250C1" w:rsidRPr="00D6018C">
        <w:rPr>
          <w:sz w:val="24"/>
          <w:szCs w:val="24"/>
        </w:rPr>
        <w:t>urš</w:t>
      </w:r>
      <w:r w:rsidRPr="00D6018C">
        <w:rPr>
          <w:sz w:val="24"/>
          <w:szCs w:val="24"/>
        </w:rPr>
        <w:t xml:space="preserve"> darbojas uz Jāzepa Vītola Latvijas Mūzikas akadēmijas Satversmes pamata, </w:t>
      </w:r>
      <w:r w:rsidRPr="00D6018C">
        <w:rPr>
          <w:b/>
          <w:sz w:val="24"/>
          <w:szCs w:val="24"/>
        </w:rPr>
        <w:t>nodod</w:t>
      </w:r>
      <w:r w:rsidRPr="00D6018C">
        <w:rPr>
          <w:sz w:val="24"/>
          <w:szCs w:val="24"/>
        </w:rPr>
        <w:t xml:space="preserve"> un</w:t>
      </w:r>
    </w:p>
    <w:p w:rsidR="005E5339" w:rsidRPr="00D6018C" w:rsidRDefault="00FA3749">
      <w:pPr>
        <w:spacing w:before="240" w:after="240"/>
        <w:ind w:firstLine="700"/>
        <w:jc w:val="both"/>
        <w:rPr>
          <w:sz w:val="24"/>
          <w:szCs w:val="24"/>
        </w:rPr>
      </w:pPr>
      <w:r w:rsidRPr="00D6018C">
        <w:rPr>
          <w:sz w:val="24"/>
          <w:szCs w:val="24"/>
        </w:rPr>
        <w:t>________________,</w:t>
      </w:r>
      <w:r w:rsidRPr="00D6018C">
        <w:rPr>
          <w:b/>
          <w:sz w:val="24"/>
          <w:szCs w:val="24"/>
        </w:rPr>
        <w:t xml:space="preserve"> </w:t>
      </w:r>
      <w:r w:rsidRPr="00D6018C">
        <w:rPr>
          <w:sz w:val="24"/>
          <w:szCs w:val="24"/>
        </w:rPr>
        <w:t xml:space="preserve">reģistrācijas Nr. </w:t>
      </w:r>
      <w:r w:rsidRPr="00D6018C">
        <w:rPr>
          <w:b/>
          <w:sz w:val="24"/>
          <w:szCs w:val="24"/>
        </w:rPr>
        <w:t>____________</w:t>
      </w:r>
      <w:r w:rsidRPr="00D6018C">
        <w:rPr>
          <w:sz w:val="24"/>
          <w:szCs w:val="24"/>
        </w:rPr>
        <w:t xml:space="preserve">, </w:t>
      </w:r>
      <w:r w:rsidRPr="00D6018C">
        <w:rPr>
          <w:b/>
          <w:sz w:val="24"/>
          <w:szCs w:val="24"/>
        </w:rPr>
        <w:t xml:space="preserve">pieņem nomā </w:t>
      </w:r>
      <w:r w:rsidRPr="00D6018C">
        <w:rPr>
          <w:sz w:val="24"/>
          <w:szCs w:val="24"/>
        </w:rPr>
        <w:t>neapdzīvojamas telpas</w:t>
      </w:r>
      <w:r w:rsidRPr="00D6018C">
        <w:rPr>
          <w:b/>
          <w:sz w:val="24"/>
          <w:szCs w:val="24"/>
        </w:rPr>
        <w:t xml:space="preserve"> </w:t>
      </w:r>
      <w:r w:rsidRPr="00D6018C">
        <w:rPr>
          <w:sz w:val="24"/>
          <w:szCs w:val="24"/>
        </w:rPr>
        <w:t xml:space="preserve">__________, ar kopējo platību </w:t>
      </w:r>
      <w:r w:rsidR="00C250C1" w:rsidRPr="00D6018C">
        <w:rPr>
          <w:sz w:val="24"/>
          <w:szCs w:val="24"/>
        </w:rPr>
        <w:t>206,07</w:t>
      </w:r>
      <w:r w:rsidRPr="00D6018C">
        <w:rPr>
          <w:sz w:val="24"/>
          <w:szCs w:val="24"/>
        </w:rPr>
        <w:t xml:space="preserve"> m</w:t>
      </w:r>
      <w:r w:rsidRPr="00D6018C">
        <w:rPr>
          <w:sz w:val="24"/>
          <w:szCs w:val="24"/>
          <w:vertAlign w:val="superscript"/>
        </w:rPr>
        <w:t>2</w:t>
      </w:r>
      <w:r w:rsidRPr="00D6018C">
        <w:rPr>
          <w:sz w:val="24"/>
          <w:szCs w:val="24"/>
        </w:rPr>
        <w:t xml:space="preserve"> (turpmāk – Telpas).</w:t>
      </w:r>
    </w:p>
    <w:p w:rsidR="005E5339" w:rsidRPr="00D6018C" w:rsidRDefault="00FA3749">
      <w:pPr>
        <w:spacing w:before="240" w:after="240"/>
        <w:ind w:firstLine="700"/>
        <w:jc w:val="both"/>
        <w:rPr>
          <w:sz w:val="24"/>
          <w:szCs w:val="24"/>
        </w:rPr>
      </w:pPr>
      <w:r w:rsidRPr="00D6018C">
        <w:rPr>
          <w:sz w:val="24"/>
          <w:szCs w:val="24"/>
        </w:rPr>
        <w:t xml:space="preserve"> </w:t>
      </w:r>
    </w:p>
    <w:p w:rsidR="005E5339" w:rsidRPr="00D6018C" w:rsidRDefault="00FA3749">
      <w:pPr>
        <w:spacing w:before="240" w:after="240"/>
        <w:ind w:firstLine="700"/>
        <w:jc w:val="both"/>
        <w:rPr>
          <w:sz w:val="24"/>
          <w:szCs w:val="24"/>
        </w:rPr>
      </w:pPr>
      <w:r w:rsidRPr="00D6018C">
        <w:rPr>
          <w:sz w:val="24"/>
          <w:szCs w:val="24"/>
        </w:rPr>
        <w:t>____________ nodošanas – pieņemšanas akta parakstīšanas brīdī ir zināms neapdzīvojamo telpu tehniskais stāvoklis un pieņem neapdzīvojamās telpas tādā stāvoklī, kādā tā ir nodošanas – pieņemšanas akta parakstīšanas brīdī.</w:t>
      </w:r>
    </w:p>
    <w:p w:rsidR="005E5339" w:rsidRPr="00D6018C" w:rsidRDefault="00FA3749">
      <w:pPr>
        <w:spacing w:before="240" w:after="240"/>
        <w:ind w:firstLine="700"/>
        <w:jc w:val="both"/>
        <w:rPr>
          <w:sz w:val="24"/>
          <w:szCs w:val="24"/>
        </w:rPr>
      </w:pPr>
      <w:r w:rsidRPr="00D6018C">
        <w:rPr>
          <w:sz w:val="24"/>
          <w:szCs w:val="24"/>
        </w:rPr>
        <w:t>Šis akts sagatavots uz vienas lapas divos eksemplāros, katrai pusei pa vienam eksemplāram.</w:t>
      </w:r>
    </w:p>
    <w:p w:rsidR="005E5339" w:rsidRPr="00D6018C" w:rsidRDefault="00FA3749">
      <w:pPr>
        <w:spacing w:before="240" w:after="240"/>
        <w:ind w:right="40"/>
        <w:jc w:val="both"/>
        <w:rPr>
          <w:sz w:val="24"/>
          <w:szCs w:val="24"/>
        </w:rPr>
      </w:pPr>
      <w:r w:rsidRPr="00D6018C">
        <w:rPr>
          <w:sz w:val="24"/>
          <w:szCs w:val="24"/>
        </w:rPr>
        <w:t xml:space="preserve"> </w:t>
      </w:r>
    </w:p>
    <w:tbl>
      <w:tblPr>
        <w:tblStyle w:val="a0"/>
        <w:tblW w:w="83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43"/>
        <w:gridCol w:w="4062"/>
      </w:tblGrid>
      <w:tr w:rsidR="005E5339" w:rsidRPr="00D6018C">
        <w:trPr>
          <w:trHeight w:val="4550"/>
        </w:trPr>
        <w:tc>
          <w:tcPr>
            <w:tcW w:w="4243" w:type="dxa"/>
            <w:tcBorders>
              <w:top w:val="nil"/>
              <w:left w:val="nil"/>
              <w:bottom w:val="nil"/>
              <w:right w:val="nil"/>
            </w:tcBorders>
            <w:tcMar>
              <w:top w:w="100" w:type="dxa"/>
              <w:left w:w="100" w:type="dxa"/>
              <w:bottom w:w="100" w:type="dxa"/>
              <w:right w:w="100" w:type="dxa"/>
            </w:tcMar>
          </w:tcPr>
          <w:p w:rsidR="005E5339" w:rsidRPr="00D6018C" w:rsidRDefault="00FA3749">
            <w:pPr>
              <w:spacing w:before="240" w:after="240"/>
              <w:ind w:left="-40" w:right="40"/>
              <w:jc w:val="both"/>
              <w:rPr>
                <w:sz w:val="24"/>
                <w:szCs w:val="24"/>
              </w:rPr>
            </w:pPr>
            <w:r w:rsidRPr="00D6018C">
              <w:rPr>
                <w:sz w:val="24"/>
                <w:szCs w:val="24"/>
              </w:rPr>
              <w:t>NODOD</w:t>
            </w:r>
          </w:p>
          <w:p w:rsidR="005E5339" w:rsidRPr="00D6018C" w:rsidRDefault="00C250C1">
            <w:pPr>
              <w:spacing w:before="240" w:after="240"/>
              <w:ind w:left="-40" w:right="40"/>
              <w:jc w:val="both"/>
              <w:rPr>
                <w:sz w:val="24"/>
                <w:szCs w:val="24"/>
              </w:rPr>
            </w:pPr>
            <w:r w:rsidRPr="00D6018C">
              <w:rPr>
                <w:sz w:val="24"/>
                <w:szCs w:val="24"/>
              </w:rPr>
              <w:t>Jāzepa Vītola Latvijas M</w:t>
            </w:r>
            <w:r w:rsidR="00FA3749" w:rsidRPr="00D6018C">
              <w:rPr>
                <w:sz w:val="24"/>
                <w:szCs w:val="24"/>
              </w:rPr>
              <w:t>ūzikas akadēmija</w:t>
            </w:r>
          </w:p>
          <w:p w:rsidR="005E5339" w:rsidRPr="00D6018C" w:rsidRDefault="00FA3749">
            <w:pPr>
              <w:spacing w:before="240" w:after="240"/>
              <w:ind w:left="-40" w:right="40"/>
              <w:jc w:val="both"/>
              <w:rPr>
                <w:sz w:val="24"/>
                <w:szCs w:val="24"/>
              </w:rPr>
            </w:pPr>
            <w:r w:rsidRPr="00D6018C">
              <w:rPr>
                <w:sz w:val="24"/>
                <w:szCs w:val="24"/>
              </w:rPr>
              <w:t>Tālr.: _________; e-pasts: ___________</w:t>
            </w:r>
          </w:p>
          <w:p w:rsidR="005E5339" w:rsidRPr="00D6018C" w:rsidRDefault="00FA3749">
            <w:pPr>
              <w:spacing w:before="240" w:after="240"/>
              <w:ind w:left="-40" w:right="40"/>
              <w:jc w:val="both"/>
              <w:rPr>
                <w:sz w:val="24"/>
                <w:szCs w:val="24"/>
              </w:rPr>
            </w:pPr>
            <w:r w:rsidRPr="00D6018C">
              <w:rPr>
                <w:sz w:val="24"/>
                <w:szCs w:val="24"/>
              </w:rPr>
              <w:t xml:space="preserve"> </w:t>
            </w:r>
          </w:p>
          <w:p w:rsidR="005E5339" w:rsidRPr="00D6018C" w:rsidRDefault="005E5339">
            <w:pPr>
              <w:spacing w:before="240" w:after="240"/>
              <w:ind w:left="-40" w:right="40"/>
              <w:jc w:val="both"/>
              <w:rPr>
                <w:sz w:val="24"/>
                <w:szCs w:val="24"/>
              </w:rPr>
            </w:pPr>
          </w:p>
          <w:p w:rsidR="005E5339" w:rsidRPr="00D6018C" w:rsidRDefault="005E5339">
            <w:pPr>
              <w:spacing w:before="240" w:after="240"/>
              <w:ind w:left="-40" w:right="40"/>
              <w:jc w:val="both"/>
              <w:rPr>
                <w:sz w:val="24"/>
                <w:szCs w:val="24"/>
              </w:rPr>
            </w:pPr>
          </w:p>
          <w:p w:rsidR="005E5339" w:rsidRPr="00D6018C" w:rsidRDefault="00FA3749">
            <w:pPr>
              <w:spacing w:before="240" w:after="240"/>
              <w:ind w:left="-40" w:right="40"/>
              <w:jc w:val="both"/>
              <w:rPr>
                <w:sz w:val="24"/>
                <w:szCs w:val="24"/>
              </w:rPr>
            </w:pPr>
            <w:r w:rsidRPr="00D6018C">
              <w:rPr>
                <w:sz w:val="24"/>
                <w:szCs w:val="24"/>
              </w:rPr>
              <w:t>__________________________</w:t>
            </w:r>
          </w:p>
          <w:p w:rsidR="005E5339" w:rsidRPr="00D6018C" w:rsidRDefault="00FA3749">
            <w:pPr>
              <w:spacing w:before="240" w:after="240"/>
              <w:ind w:left="-40" w:right="40"/>
              <w:jc w:val="both"/>
              <w:rPr>
                <w:sz w:val="24"/>
                <w:szCs w:val="24"/>
              </w:rPr>
            </w:pPr>
            <w:r w:rsidRPr="00D6018C">
              <w:rPr>
                <w:sz w:val="24"/>
                <w:szCs w:val="24"/>
              </w:rPr>
              <w:t xml:space="preserve"> </w:t>
            </w:r>
          </w:p>
        </w:tc>
        <w:tc>
          <w:tcPr>
            <w:tcW w:w="4062" w:type="dxa"/>
            <w:tcBorders>
              <w:top w:val="nil"/>
              <w:left w:val="nil"/>
              <w:bottom w:val="nil"/>
              <w:right w:val="nil"/>
            </w:tcBorders>
            <w:tcMar>
              <w:top w:w="100" w:type="dxa"/>
              <w:left w:w="100" w:type="dxa"/>
              <w:bottom w:w="100" w:type="dxa"/>
              <w:right w:w="100" w:type="dxa"/>
            </w:tcMar>
          </w:tcPr>
          <w:p w:rsidR="005E5339" w:rsidRPr="00D6018C" w:rsidRDefault="00FA3749">
            <w:pPr>
              <w:spacing w:before="240" w:after="240"/>
              <w:ind w:left="-40" w:right="40"/>
              <w:jc w:val="both"/>
              <w:rPr>
                <w:sz w:val="24"/>
                <w:szCs w:val="24"/>
              </w:rPr>
            </w:pPr>
            <w:r w:rsidRPr="00D6018C">
              <w:rPr>
                <w:sz w:val="24"/>
                <w:szCs w:val="24"/>
              </w:rPr>
              <w:t>PIEŅEM</w:t>
            </w:r>
          </w:p>
          <w:p w:rsidR="005E5339" w:rsidRPr="00D6018C" w:rsidRDefault="00FA3749">
            <w:pPr>
              <w:spacing w:before="240" w:after="240"/>
              <w:ind w:left="-40" w:right="40"/>
              <w:jc w:val="both"/>
              <w:rPr>
                <w:sz w:val="24"/>
                <w:szCs w:val="24"/>
              </w:rPr>
            </w:pPr>
            <w:r w:rsidRPr="00D6018C">
              <w:rPr>
                <w:sz w:val="24"/>
                <w:szCs w:val="24"/>
              </w:rPr>
              <w:t>____________</w:t>
            </w:r>
          </w:p>
          <w:p w:rsidR="005E5339" w:rsidRPr="00D6018C" w:rsidRDefault="00FA3749">
            <w:pPr>
              <w:spacing w:before="240" w:after="240"/>
              <w:ind w:left="-40" w:right="40"/>
              <w:jc w:val="both"/>
              <w:rPr>
                <w:sz w:val="24"/>
                <w:szCs w:val="24"/>
              </w:rPr>
            </w:pPr>
            <w:r w:rsidRPr="00D6018C">
              <w:rPr>
                <w:sz w:val="24"/>
                <w:szCs w:val="24"/>
              </w:rPr>
              <w:t>Reģ. Nr./P.k. ____________</w:t>
            </w:r>
          </w:p>
          <w:p w:rsidR="005E5339" w:rsidRPr="00D6018C" w:rsidRDefault="00FA3749">
            <w:pPr>
              <w:spacing w:before="240" w:after="240"/>
              <w:ind w:left="-40" w:right="40"/>
              <w:jc w:val="both"/>
              <w:rPr>
                <w:sz w:val="24"/>
                <w:szCs w:val="24"/>
              </w:rPr>
            </w:pPr>
            <w:r w:rsidRPr="00D6018C">
              <w:rPr>
                <w:sz w:val="24"/>
                <w:szCs w:val="24"/>
              </w:rPr>
              <w:t>juridiskā adrese: ____________</w:t>
            </w:r>
          </w:p>
          <w:p w:rsidR="005E5339" w:rsidRPr="00D6018C" w:rsidRDefault="00FA3749">
            <w:pPr>
              <w:spacing w:before="240" w:after="240"/>
              <w:ind w:left="-40" w:right="40"/>
              <w:jc w:val="both"/>
              <w:rPr>
                <w:sz w:val="24"/>
                <w:szCs w:val="24"/>
              </w:rPr>
            </w:pPr>
            <w:r w:rsidRPr="00D6018C">
              <w:rPr>
                <w:sz w:val="24"/>
                <w:szCs w:val="24"/>
              </w:rPr>
              <w:t>Tālr.: _________</w:t>
            </w:r>
          </w:p>
          <w:p w:rsidR="005E5339" w:rsidRPr="00D6018C" w:rsidRDefault="00FA3749">
            <w:pPr>
              <w:spacing w:before="240" w:after="240"/>
              <w:ind w:left="-40" w:right="40"/>
              <w:jc w:val="both"/>
              <w:rPr>
                <w:sz w:val="24"/>
                <w:szCs w:val="24"/>
              </w:rPr>
            </w:pPr>
            <w:r w:rsidRPr="00D6018C">
              <w:rPr>
                <w:sz w:val="24"/>
                <w:szCs w:val="24"/>
              </w:rPr>
              <w:t xml:space="preserve"> </w:t>
            </w:r>
          </w:p>
          <w:p w:rsidR="005E5339" w:rsidRPr="00D6018C" w:rsidRDefault="005E5339">
            <w:pPr>
              <w:spacing w:before="240" w:after="240"/>
              <w:ind w:left="-40" w:right="40"/>
              <w:jc w:val="both"/>
              <w:rPr>
                <w:sz w:val="24"/>
                <w:szCs w:val="24"/>
              </w:rPr>
            </w:pPr>
          </w:p>
          <w:p w:rsidR="005E5339" w:rsidRPr="00D6018C" w:rsidRDefault="00FA3749">
            <w:pPr>
              <w:spacing w:before="240" w:after="240"/>
              <w:ind w:left="-40" w:right="40"/>
              <w:jc w:val="both"/>
              <w:rPr>
                <w:sz w:val="24"/>
                <w:szCs w:val="24"/>
              </w:rPr>
            </w:pPr>
            <w:r w:rsidRPr="00D6018C">
              <w:rPr>
                <w:sz w:val="24"/>
                <w:szCs w:val="24"/>
              </w:rPr>
              <w:t>____________________</w:t>
            </w:r>
          </w:p>
          <w:p w:rsidR="005E5339" w:rsidRPr="00D6018C" w:rsidRDefault="00FA3749">
            <w:pPr>
              <w:spacing w:before="240" w:after="240"/>
              <w:ind w:left="-40" w:right="40"/>
              <w:jc w:val="both"/>
              <w:rPr>
                <w:sz w:val="24"/>
                <w:szCs w:val="24"/>
              </w:rPr>
            </w:pPr>
            <w:r w:rsidRPr="00D6018C">
              <w:rPr>
                <w:sz w:val="24"/>
                <w:szCs w:val="24"/>
              </w:rPr>
              <w:t xml:space="preserve"> </w:t>
            </w:r>
          </w:p>
        </w:tc>
      </w:tr>
    </w:tbl>
    <w:p w:rsidR="005E5339" w:rsidRPr="00D6018C" w:rsidRDefault="005E5339">
      <w:pPr>
        <w:spacing w:after="240"/>
        <w:rPr>
          <w:b/>
          <w:sz w:val="24"/>
          <w:szCs w:val="24"/>
        </w:rPr>
      </w:pPr>
      <w:bookmarkStart w:id="0" w:name="_GoBack"/>
      <w:bookmarkEnd w:id="0"/>
    </w:p>
    <w:sectPr w:rsidR="005E5339" w:rsidRPr="00D6018C" w:rsidSect="00EB3B31">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A27"/>
    <w:multiLevelType w:val="multilevel"/>
    <w:tmpl w:val="617C5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6B3D8C"/>
    <w:multiLevelType w:val="multilevel"/>
    <w:tmpl w:val="C33A28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11442CE"/>
    <w:multiLevelType w:val="multilevel"/>
    <w:tmpl w:val="4DC4D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B90BF7"/>
    <w:multiLevelType w:val="multilevel"/>
    <w:tmpl w:val="55C4BBCE"/>
    <w:lvl w:ilvl="0">
      <w:start w:val="1"/>
      <w:numFmt w:val="decimal"/>
      <w:lvlText w:val="%1."/>
      <w:lvlJc w:val="left"/>
      <w:pPr>
        <w:ind w:left="360" w:hanging="360"/>
      </w:pPr>
      <w:rPr>
        <w:vertAlign w:val="baseline"/>
      </w:rPr>
    </w:lvl>
    <w:lvl w:ilvl="1">
      <w:start w:val="1"/>
      <w:numFmt w:val="decimal"/>
      <w:lvlText w:val="%1.%2."/>
      <w:lvlJc w:val="left"/>
      <w:pPr>
        <w:ind w:left="716" w:hanging="432"/>
      </w:pPr>
      <w:rPr>
        <w:b w:val="0"/>
        <w:shd w:val="clear" w:color="auto" w:fill="auto"/>
        <w:vertAlign w:val="baseline"/>
      </w:rPr>
    </w:lvl>
    <w:lvl w:ilvl="2">
      <w:start w:val="1"/>
      <w:numFmt w:val="decimal"/>
      <w:lvlText w:val="%1.%2.%3."/>
      <w:lvlJc w:val="left"/>
      <w:pPr>
        <w:ind w:left="1224" w:hanging="504"/>
      </w:pPr>
      <w:rPr>
        <w:shd w:val="clear" w:color="auto" w:fill="auto"/>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5E06493B"/>
    <w:multiLevelType w:val="multilevel"/>
    <w:tmpl w:val="2DC8B8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39"/>
    <w:rsid w:val="002915D9"/>
    <w:rsid w:val="003E482F"/>
    <w:rsid w:val="004B1A6E"/>
    <w:rsid w:val="005E5339"/>
    <w:rsid w:val="005F40DF"/>
    <w:rsid w:val="009A0DEE"/>
    <w:rsid w:val="00C250C1"/>
    <w:rsid w:val="00D6018C"/>
    <w:rsid w:val="00EB3B31"/>
    <w:rsid w:val="00F8681D"/>
    <w:rsid w:val="00FA37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83EAA-0798-4113-8C90-F6273CE5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vlma.lv/" TargetMode="External"/><Relationship Id="rId5" Type="http://schemas.openxmlformats.org/officeDocument/2006/relationships/hyperlink" Target="http://www.jvlm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2874</Words>
  <Characters>16384</Characters>
  <Application>Microsoft Office Word</Application>
  <DocSecurity>0</DocSecurity>
  <Lines>136</Lines>
  <Paragraphs>38</Paragraphs>
  <ScaleCrop>false</ScaleCrop>
  <HeadingPairs>
    <vt:vector size="2" baseType="variant">
      <vt:variant>
        <vt:lpstr>Nosaukums</vt:lpstr>
      </vt:variant>
      <vt:variant>
        <vt:i4>1</vt:i4>
      </vt:variant>
    </vt:vector>
  </HeadingPairs>
  <TitlesOfParts>
    <vt:vector size="1" baseType="lpstr">
      <vt:lpstr/>
    </vt:vector>
  </TitlesOfParts>
  <Company>Jāzepa Vītola Latvijas Mūzikas Akadēmija</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Kalniņa (1)</dc:creator>
  <cp:lastModifiedBy>Kristīne Ķipsna</cp:lastModifiedBy>
  <cp:revision>6</cp:revision>
  <dcterms:created xsi:type="dcterms:W3CDTF">2023-05-08T13:11:00Z</dcterms:created>
  <dcterms:modified xsi:type="dcterms:W3CDTF">2023-05-08T13:16:00Z</dcterms:modified>
</cp:coreProperties>
</file>